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2BA9B" w14:textId="77777777" w:rsidR="00E57D1E" w:rsidRPr="0038537C" w:rsidRDefault="00E57D1E" w:rsidP="00DF12F5">
      <w:pPr>
        <w:tabs>
          <w:tab w:val="left" w:pos="3192"/>
          <w:tab w:val="right" w:leader="underscore" w:pos="8640"/>
        </w:tabs>
        <w:ind w:left="5103" w:hanging="4923"/>
        <w:jc w:val="center"/>
        <w:rPr>
          <w:rFonts w:asciiTheme="minorHAnsi" w:hAnsiTheme="minorHAnsi" w:cstheme="minorHAnsi"/>
          <w:b/>
          <w:sz w:val="22"/>
          <w:szCs w:val="22"/>
        </w:rPr>
      </w:pPr>
    </w:p>
    <w:p w14:paraId="6D5C4C98" w14:textId="017C7936" w:rsidR="00DF12F5" w:rsidRPr="0038537C" w:rsidRDefault="00DF12F5" w:rsidP="00DF12F5">
      <w:pPr>
        <w:tabs>
          <w:tab w:val="left" w:pos="3192"/>
          <w:tab w:val="right" w:leader="underscore" w:pos="8640"/>
        </w:tabs>
        <w:ind w:left="5103" w:hanging="4923"/>
        <w:jc w:val="center"/>
        <w:rPr>
          <w:rFonts w:asciiTheme="minorHAnsi" w:hAnsiTheme="minorHAnsi" w:cstheme="minorHAnsi"/>
          <w:b/>
          <w:sz w:val="22"/>
          <w:szCs w:val="22"/>
        </w:rPr>
      </w:pPr>
      <w:r w:rsidRPr="0038537C">
        <w:rPr>
          <w:rFonts w:asciiTheme="minorHAnsi" w:hAnsiTheme="minorHAnsi" w:cstheme="minorHAnsi"/>
          <w:b/>
          <w:sz w:val="22"/>
          <w:szCs w:val="22"/>
        </w:rPr>
        <w:t>TECHNINĖ SPECIFIKACIJA</w:t>
      </w:r>
    </w:p>
    <w:p w14:paraId="08F3673F" w14:textId="77777777" w:rsidR="00DF12F5" w:rsidRPr="0038537C" w:rsidRDefault="00DF12F5" w:rsidP="00DF12F5">
      <w:pPr>
        <w:tabs>
          <w:tab w:val="left" w:pos="3192"/>
          <w:tab w:val="right" w:leader="underscore" w:pos="8640"/>
        </w:tabs>
        <w:ind w:left="5103" w:hanging="4923"/>
        <w:jc w:val="both"/>
        <w:rPr>
          <w:rFonts w:asciiTheme="minorHAnsi" w:hAnsiTheme="minorHAnsi" w:cstheme="minorHAnsi"/>
          <w:b/>
          <w:sz w:val="22"/>
          <w:szCs w:val="22"/>
        </w:rPr>
      </w:pPr>
    </w:p>
    <w:p w14:paraId="4EF530D6" w14:textId="77777777" w:rsidR="00DF12F5" w:rsidRPr="0038537C" w:rsidRDefault="00DF12F5" w:rsidP="00DF12F5">
      <w:pPr>
        <w:tabs>
          <w:tab w:val="right" w:leader="underscore" w:pos="8280"/>
        </w:tabs>
        <w:ind w:left="360" w:right="279" w:hanging="4925"/>
        <w:jc w:val="both"/>
        <w:rPr>
          <w:rFonts w:asciiTheme="minorHAnsi" w:hAnsiTheme="minorHAnsi" w:cstheme="minorHAnsi"/>
          <w:sz w:val="22"/>
          <w:szCs w:val="22"/>
        </w:rPr>
      </w:pPr>
    </w:p>
    <w:p w14:paraId="2F5F5AFC" w14:textId="77777777" w:rsidR="00DF12F5" w:rsidRPr="0038537C" w:rsidRDefault="00DF12F5" w:rsidP="00DF12F5">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rFonts w:asciiTheme="minorHAnsi" w:hAnsiTheme="minorHAnsi" w:cstheme="minorHAnsi"/>
          <w:b/>
          <w:bCs/>
          <w:sz w:val="22"/>
          <w:szCs w:val="22"/>
        </w:rPr>
      </w:pPr>
      <w:r w:rsidRPr="0038537C">
        <w:rPr>
          <w:rFonts w:asciiTheme="minorHAnsi" w:hAnsiTheme="minorHAnsi" w:cstheme="minorHAnsi"/>
          <w:b/>
          <w:bCs/>
          <w:sz w:val="22"/>
          <w:szCs w:val="22"/>
        </w:rPr>
        <w:t>Reikalaujami perkamų prekių parametrai</w:t>
      </w:r>
    </w:p>
    <w:p w14:paraId="23CE4522" w14:textId="33C1C6FF" w:rsidR="0000484C" w:rsidRPr="0038537C" w:rsidRDefault="0000484C" w:rsidP="00C03C7B">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74" w:right="279"/>
        <w:jc w:val="both"/>
        <w:rPr>
          <w:rFonts w:asciiTheme="minorHAnsi" w:hAnsiTheme="minorHAnsi" w:cstheme="minorHAnsi"/>
          <w:sz w:val="22"/>
          <w:szCs w:val="22"/>
        </w:rPr>
      </w:pPr>
      <w:r w:rsidRPr="0038537C">
        <w:rPr>
          <w:rFonts w:asciiTheme="minorHAnsi" w:hAnsiTheme="minorHAnsi" w:cstheme="minorHAnsi"/>
          <w:sz w:val="22"/>
          <w:szCs w:val="22"/>
        </w:rPr>
        <w:t xml:space="preserve">1.1. </w:t>
      </w:r>
      <w:r w:rsidRPr="0038537C">
        <w:rPr>
          <w:rFonts w:asciiTheme="minorHAnsi" w:hAnsiTheme="minorHAnsi" w:cstheme="minorHAnsi"/>
          <w:b/>
          <w:sz w:val="22"/>
          <w:szCs w:val="22"/>
        </w:rPr>
        <w:t>Pirkėjas</w:t>
      </w:r>
      <w:r w:rsidRPr="0038537C">
        <w:rPr>
          <w:rFonts w:asciiTheme="minorHAnsi" w:hAnsiTheme="minorHAnsi" w:cstheme="minorHAnsi"/>
          <w:sz w:val="22"/>
          <w:szCs w:val="22"/>
        </w:rPr>
        <w:t xml:space="preserve"> – U</w:t>
      </w:r>
      <w:r w:rsidR="00AF1F77" w:rsidRPr="0038537C">
        <w:rPr>
          <w:rFonts w:asciiTheme="minorHAnsi" w:hAnsiTheme="minorHAnsi" w:cstheme="minorHAnsi"/>
          <w:sz w:val="22"/>
          <w:szCs w:val="22"/>
        </w:rPr>
        <w:t xml:space="preserve">ždaroji akcinė bendrovė </w:t>
      </w:r>
      <w:r w:rsidRPr="0038537C">
        <w:rPr>
          <w:rFonts w:asciiTheme="minorHAnsi" w:hAnsiTheme="minorHAnsi" w:cstheme="minorHAnsi"/>
          <w:sz w:val="22"/>
          <w:szCs w:val="22"/>
        </w:rPr>
        <w:t>„Kauno vandenys“.</w:t>
      </w:r>
    </w:p>
    <w:p w14:paraId="7840BB2B" w14:textId="009D453B" w:rsidR="0000484C" w:rsidRPr="0038537C" w:rsidRDefault="0000484C" w:rsidP="00C03C7B">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74" w:right="279"/>
        <w:jc w:val="both"/>
        <w:rPr>
          <w:rFonts w:asciiTheme="minorHAnsi" w:hAnsiTheme="minorHAnsi" w:cstheme="minorHAnsi"/>
          <w:sz w:val="22"/>
          <w:szCs w:val="22"/>
        </w:rPr>
      </w:pPr>
      <w:r w:rsidRPr="0038537C">
        <w:rPr>
          <w:rFonts w:asciiTheme="minorHAnsi" w:hAnsiTheme="minorHAnsi" w:cstheme="minorHAnsi"/>
          <w:sz w:val="22"/>
          <w:szCs w:val="22"/>
        </w:rPr>
        <w:t xml:space="preserve">1.2. </w:t>
      </w:r>
      <w:r w:rsidRPr="0038537C">
        <w:rPr>
          <w:rFonts w:asciiTheme="minorHAnsi" w:hAnsiTheme="minorHAnsi" w:cstheme="minorHAnsi"/>
          <w:b/>
          <w:sz w:val="22"/>
          <w:szCs w:val="22"/>
        </w:rPr>
        <w:t>Pirkimo objektas</w:t>
      </w:r>
      <w:r w:rsidRPr="0038537C">
        <w:rPr>
          <w:rFonts w:asciiTheme="minorHAnsi" w:hAnsiTheme="minorHAnsi" w:cstheme="minorHAnsi"/>
          <w:sz w:val="22"/>
          <w:szCs w:val="22"/>
        </w:rPr>
        <w:t xml:space="preserve"> –</w:t>
      </w:r>
      <w:r w:rsidR="0097796A" w:rsidRPr="0038537C">
        <w:rPr>
          <w:rFonts w:asciiTheme="minorHAnsi" w:hAnsiTheme="minorHAnsi" w:cstheme="minorHAnsi"/>
          <w:sz w:val="22"/>
          <w:szCs w:val="22"/>
        </w:rPr>
        <w:t xml:space="preserve"> </w:t>
      </w:r>
      <w:r w:rsidR="00DE538E" w:rsidRPr="0038537C">
        <w:rPr>
          <w:rFonts w:asciiTheme="minorHAnsi" w:hAnsiTheme="minorHAnsi" w:cstheme="minorHAnsi"/>
          <w:sz w:val="22"/>
          <w:szCs w:val="22"/>
        </w:rPr>
        <w:t xml:space="preserve">komerciniai </w:t>
      </w:r>
      <w:r w:rsidR="00DD296E" w:rsidRPr="0038537C">
        <w:rPr>
          <w:rFonts w:asciiTheme="minorHAnsi" w:hAnsiTheme="minorHAnsi" w:cstheme="minorHAnsi"/>
          <w:sz w:val="22"/>
          <w:szCs w:val="22"/>
        </w:rPr>
        <w:t xml:space="preserve">dyzeliniai </w:t>
      </w:r>
      <w:r w:rsidR="00837A82" w:rsidRPr="0038537C">
        <w:rPr>
          <w:rFonts w:asciiTheme="minorHAnsi" w:hAnsiTheme="minorHAnsi" w:cstheme="minorHAnsi"/>
          <w:sz w:val="22"/>
          <w:szCs w:val="22"/>
        </w:rPr>
        <w:t xml:space="preserve">N1 </w:t>
      </w:r>
      <w:r w:rsidR="00DD296E" w:rsidRPr="0038537C">
        <w:rPr>
          <w:rFonts w:asciiTheme="minorHAnsi" w:hAnsiTheme="minorHAnsi" w:cstheme="minorHAnsi"/>
          <w:sz w:val="22"/>
          <w:szCs w:val="22"/>
        </w:rPr>
        <w:t xml:space="preserve">klasės uždaro kėbulo </w:t>
      </w:r>
      <w:r w:rsidR="004B1808" w:rsidRPr="0038537C">
        <w:rPr>
          <w:rFonts w:asciiTheme="minorHAnsi" w:hAnsiTheme="minorHAnsi" w:cstheme="minorHAnsi"/>
          <w:sz w:val="22"/>
          <w:szCs w:val="22"/>
        </w:rPr>
        <w:t>(</w:t>
      </w:r>
      <w:r w:rsidR="007C5CDF" w:rsidRPr="0038537C">
        <w:rPr>
          <w:rFonts w:asciiTheme="minorHAnsi" w:hAnsiTheme="minorHAnsi" w:cstheme="minorHAnsi"/>
          <w:sz w:val="22"/>
          <w:szCs w:val="22"/>
        </w:rPr>
        <w:t>K3b sektoriaus</w:t>
      </w:r>
      <w:r w:rsidR="004B1808" w:rsidRPr="0038537C">
        <w:rPr>
          <w:rFonts w:asciiTheme="minorHAnsi" w:hAnsiTheme="minorHAnsi" w:cstheme="minorHAnsi"/>
          <w:sz w:val="22"/>
          <w:szCs w:val="22"/>
        </w:rPr>
        <w:t>)</w:t>
      </w:r>
      <w:r w:rsidR="007C5CDF" w:rsidRPr="0038537C">
        <w:rPr>
          <w:rFonts w:asciiTheme="minorHAnsi" w:hAnsiTheme="minorHAnsi" w:cstheme="minorHAnsi"/>
          <w:sz w:val="22"/>
          <w:szCs w:val="22"/>
        </w:rPr>
        <w:t xml:space="preserve"> </w:t>
      </w:r>
      <w:r w:rsidR="00837A82" w:rsidRPr="0038537C">
        <w:rPr>
          <w:rFonts w:asciiTheme="minorHAnsi" w:hAnsiTheme="minorHAnsi" w:cstheme="minorHAnsi"/>
          <w:sz w:val="22"/>
          <w:szCs w:val="22"/>
        </w:rPr>
        <w:t>dideli furgonai</w:t>
      </w:r>
      <w:r w:rsidR="00DD296E" w:rsidRPr="0038537C">
        <w:rPr>
          <w:rFonts w:asciiTheme="minorHAnsi" w:hAnsiTheme="minorHAnsi" w:cstheme="minorHAnsi"/>
          <w:sz w:val="22"/>
          <w:szCs w:val="22"/>
        </w:rPr>
        <w:t>;</w:t>
      </w:r>
      <w:r w:rsidR="004F5206" w:rsidRPr="0038537C">
        <w:rPr>
          <w:rFonts w:asciiTheme="minorHAnsi" w:hAnsiTheme="minorHAnsi" w:cstheme="minorHAnsi"/>
          <w:sz w:val="22"/>
          <w:szCs w:val="22"/>
        </w:rPr>
        <w:t xml:space="preserve"> </w:t>
      </w:r>
      <w:r w:rsidR="00DD296E" w:rsidRPr="0038537C">
        <w:rPr>
          <w:rFonts w:asciiTheme="minorHAnsi" w:hAnsiTheme="minorHAnsi" w:cstheme="minorHAnsi"/>
          <w:sz w:val="22"/>
          <w:szCs w:val="22"/>
        </w:rPr>
        <w:t xml:space="preserve">dyzelinis N1 klasės </w:t>
      </w:r>
      <w:r w:rsidR="004B1808" w:rsidRPr="0038537C">
        <w:rPr>
          <w:rFonts w:asciiTheme="minorHAnsi" w:hAnsiTheme="minorHAnsi" w:cstheme="minorHAnsi"/>
          <w:sz w:val="22"/>
          <w:szCs w:val="22"/>
        </w:rPr>
        <w:t>(</w:t>
      </w:r>
      <w:r w:rsidR="00DD296E" w:rsidRPr="0038537C">
        <w:rPr>
          <w:rFonts w:asciiTheme="minorHAnsi" w:hAnsiTheme="minorHAnsi" w:cstheme="minorHAnsi"/>
          <w:sz w:val="22"/>
          <w:szCs w:val="22"/>
        </w:rPr>
        <w:t>K3b sektoriaus</w:t>
      </w:r>
      <w:r w:rsidR="004B1808" w:rsidRPr="0038537C">
        <w:rPr>
          <w:rFonts w:asciiTheme="minorHAnsi" w:hAnsiTheme="minorHAnsi" w:cstheme="minorHAnsi"/>
          <w:sz w:val="22"/>
          <w:szCs w:val="22"/>
        </w:rPr>
        <w:t>)</w:t>
      </w:r>
      <w:r w:rsidR="00DD296E" w:rsidRPr="0038537C">
        <w:rPr>
          <w:rFonts w:asciiTheme="minorHAnsi" w:hAnsiTheme="minorHAnsi" w:cstheme="minorHAnsi"/>
          <w:sz w:val="22"/>
          <w:szCs w:val="22"/>
        </w:rPr>
        <w:t xml:space="preserve"> su dviguba kabina ir atviro bortinio kėbulo 4x4 (4WD) </w:t>
      </w:r>
      <w:r w:rsidR="00C93B83" w:rsidRPr="0038537C">
        <w:rPr>
          <w:rFonts w:asciiTheme="minorHAnsi" w:hAnsiTheme="minorHAnsi" w:cstheme="minorHAnsi"/>
          <w:sz w:val="22"/>
          <w:szCs w:val="22"/>
        </w:rPr>
        <w:t xml:space="preserve">krovininis </w:t>
      </w:r>
      <w:r w:rsidR="00DD296E" w:rsidRPr="0038537C">
        <w:rPr>
          <w:rFonts w:asciiTheme="minorHAnsi" w:hAnsiTheme="minorHAnsi" w:cstheme="minorHAnsi"/>
          <w:sz w:val="22"/>
          <w:szCs w:val="22"/>
        </w:rPr>
        <w:t xml:space="preserve">automobilis; </w:t>
      </w:r>
      <w:r w:rsidR="004F5206" w:rsidRPr="0038537C">
        <w:rPr>
          <w:rFonts w:asciiTheme="minorHAnsi" w:hAnsiTheme="minorHAnsi" w:cstheme="minorHAnsi"/>
          <w:sz w:val="22"/>
          <w:szCs w:val="22"/>
        </w:rPr>
        <w:t>elektromobili</w:t>
      </w:r>
      <w:r w:rsidR="0097796A" w:rsidRPr="0038537C">
        <w:rPr>
          <w:rFonts w:asciiTheme="minorHAnsi" w:hAnsiTheme="minorHAnsi" w:cstheme="minorHAnsi"/>
          <w:sz w:val="22"/>
          <w:szCs w:val="22"/>
        </w:rPr>
        <w:t>s</w:t>
      </w:r>
      <w:r w:rsidR="004F5206" w:rsidRPr="0038537C">
        <w:rPr>
          <w:rFonts w:asciiTheme="minorHAnsi" w:hAnsiTheme="minorHAnsi" w:cstheme="minorHAnsi"/>
          <w:sz w:val="22"/>
          <w:szCs w:val="22"/>
        </w:rPr>
        <w:t xml:space="preserve"> M1 </w:t>
      </w:r>
      <w:r w:rsidR="00B85CEF" w:rsidRPr="0038537C">
        <w:rPr>
          <w:rFonts w:asciiTheme="minorHAnsi" w:hAnsiTheme="minorHAnsi" w:cstheme="minorHAnsi"/>
          <w:sz w:val="22"/>
          <w:szCs w:val="22"/>
        </w:rPr>
        <w:t>k</w:t>
      </w:r>
      <w:r w:rsidR="0097796A" w:rsidRPr="0038537C">
        <w:rPr>
          <w:rFonts w:asciiTheme="minorHAnsi" w:hAnsiTheme="minorHAnsi" w:cstheme="minorHAnsi"/>
          <w:sz w:val="22"/>
          <w:szCs w:val="22"/>
        </w:rPr>
        <w:t>lasė</w:t>
      </w:r>
      <w:r w:rsidR="00B85CEF" w:rsidRPr="0038537C">
        <w:rPr>
          <w:rFonts w:asciiTheme="minorHAnsi" w:hAnsiTheme="minorHAnsi" w:cstheme="minorHAnsi"/>
          <w:sz w:val="22"/>
          <w:szCs w:val="22"/>
        </w:rPr>
        <w:t xml:space="preserve">s </w:t>
      </w:r>
      <w:r w:rsidR="004B1808" w:rsidRPr="0038537C">
        <w:rPr>
          <w:rFonts w:asciiTheme="minorHAnsi" w:hAnsiTheme="minorHAnsi" w:cstheme="minorHAnsi"/>
          <w:sz w:val="22"/>
          <w:szCs w:val="22"/>
        </w:rPr>
        <w:t>(</w:t>
      </w:r>
      <w:r w:rsidR="0097796A" w:rsidRPr="0038537C">
        <w:rPr>
          <w:rFonts w:asciiTheme="minorHAnsi" w:hAnsiTheme="minorHAnsi" w:cstheme="minorHAnsi"/>
          <w:sz w:val="22"/>
          <w:szCs w:val="22"/>
        </w:rPr>
        <w:t>J12</w:t>
      </w:r>
      <w:r w:rsidR="00B85CEF" w:rsidRPr="0038537C">
        <w:rPr>
          <w:rFonts w:asciiTheme="minorHAnsi" w:hAnsiTheme="minorHAnsi" w:cstheme="minorHAnsi"/>
          <w:sz w:val="22"/>
          <w:szCs w:val="22"/>
        </w:rPr>
        <w:t xml:space="preserve"> sektoriaus</w:t>
      </w:r>
      <w:r w:rsidR="004B1808" w:rsidRPr="0038537C">
        <w:rPr>
          <w:rFonts w:asciiTheme="minorHAnsi" w:hAnsiTheme="minorHAnsi" w:cstheme="minorHAnsi"/>
          <w:sz w:val="22"/>
          <w:szCs w:val="22"/>
        </w:rPr>
        <w:t>)</w:t>
      </w:r>
      <w:r w:rsidR="0097796A" w:rsidRPr="0038537C">
        <w:rPr>
          <w:rFonts w:asciiTheme="minorHAnsi" w:hAnsiTheme="minorHAnsi" w:cstheme="minorHAnsi"/>
          <w:sz w:val="22"/>
          <w:szCs w:val="22"/>
        </w:rPr>
        <w:t xml:space="preserve"> kompaktinis vienatūris</w:t>
      </w:r>
      <w:r w:rsidR="00C05FA8" w:rsidRPr="0038537C">
        <w:rPr>
          <w:rFonts w:asciiTheme="minorHAnsi" w:hAnsiTheme="minorHAnsi" w:cstheme="minorHAnsi"/>
          <w:sz w:val="22"/>
          <w:szCs w:val="22"/>
        </w:rPr>
        <w:t>.</w:t>
      </w:r>
    </w:p>
    <w:p w14:paraId="67735AC1" w14:textId="7E9757D6" w:rsidR="00903856" w:rsidRPr="0038537C" w:rsidRDefault="00903856" w:rsidP="00E872E3">
      <w:pPr>
        <w:pStyle w:val="Pagrindinistekstas2"/>
        <w:pBdr>
          <w:top w:val="single" w:sz="4" w:space="1" w:color="auto"/>
          <w:left w:val="single" w:sz="4" w:space="6" w:color="auto"/>
          <w:bottom w:val="single" w:sz="4" w:space="2" w:color="auto"/>
          <w:right w:val="single" w:sz="4" w:space="4" w:color="auto"/>
          <w:between w:val="single" w:sz="4" w:space="1" w:color="auto"/>
          <w:bar w:val="single" w:sz="4" w:color="auto"/>
        </w:pBdr>
        <w:tabs>
          <w:tab w:val="right" w:leader="underscore" w:pos="8280"/>
        </w:tabs>
        <w:spacing w:line="240" w:lineRule="auto"/>
        <w:ind w:left="426" w:right="279"/>
        <w:jc w:val="both"/>
        <w:rPr>
          <w:rFonts w:asciiTheme="minorHAnsi" w:hAnsiTheme="minorHAnsi" w:cstheme="minorHAnsi"/>
          <w:sz w:val="22"/>
          <w:szCs w:val="22"/>
        </w:rPr>
      </w:pPr>
      <w:r w:rsidRPr="0038537C">
        <w:rPr>
          <w:rFonts w:asciiTheme="minorHAnsi" w:hAnsiTheme="minorHAnsi" w:cstheme="minorHAnsi"/>
          <w:sz w:val="22"/>
          <w:szCs w:val="22"/>
        </w:rPr>
        <w:t xml:space="preserve">1.3.Pirkimo objektas skaidomas į </w:t>
      </w:r>
      <w:r w:rsidR="00B85CEF" w:rsidRPr="0038537C">
        <w:rPr>
          <w:rFonts w:asciiTheme="minorHAnsi" w:hAnsiTheme="minorHAnsi" w:cstheme="minorHAnsi"/>
          <w:sz w:val="22"/>
          <w:szCs w:val="22"/>
        </w:rPr>
        <w:t>tris</w:t>
      </w:r>
      <w:r w:rsidRPr="0038537C">
        <w:rPr>
          <w:rFonts w:asciiTheme="minorHAnsi" w:hAnsiTheme="minorHAnsi" w:cstheme="minorHAnsi"/>
          <w:sz w:val="22"/>
          <w:szCs w:val="22"/>
        </w:rPr>
        <w:t xml:space="preserve"> dalis:</w:t>
      </w:r>
    </w:p>
    <w:p w14:paraId="4F6D87FD" w14:textId="21421E9E" w:rsidR="00903856" w:rsidRPr="0038537C" w:rsidRDefault="00903856" w:rsidP="00E872E3">
      <w:pPr>
        <w:pStyle w:val="Pagrindinistekstas2"/>
        <w:pBdr>
          <w:top w:val="single" w:sz="4" w:space="1" w:color="auto"/>
          <w:left w:val="single" w:sz="4" w:space="6" w:color="auto"/>
          <w:bottom w:val="single" w:sz="4" w:space="2" w:color="auto"/>
          <w:right w:val="single" w:sz="4" w:space="4" w:color="auto"/>
          <w:between w:val="single" w:sz="4" w:space="1" w:color="auto"/>
          <w:bar w:val="single" w:sz="4" w:color="auto"/>
        </w:pBdr>
        <w:tabs>
          <w:tab w:val="right" w:leader="underscore" w:pos="8280"/>
        </w:tabs>
        <w:spacing w:line="240" w:lineRule="auto"/>
        <w:ind w:left="426" w:right="279"/>
        <w:jc w:val="both"/>
        <w:rPr>
          <w:rFonts w:asciiTheme="minorHAnsi" w:hAnsiTheme="minorHAnsi" w:cstheme="minorHAnsi"/>
          <w:sz w:val="22"/>
          <w:szCs w:val="22"/>
        </w:rPr>
      </w:pPr>
      <w:r w:rsidRPr="0038537C">
        <w:rPr>
          <w:rFonts w:asciiTheme="minorHAnsi" w:hAnsiTheme="minorHAnsi" w:cstheme="minorHAnsi"/>
          <w:sz w:val="22"/>
          <w:szCs w:val="22"/>
        </w:rPr>
        <w:t xml:space="preserve">1.3.1. </w:t>
      </w:r>
      <w:r w:rsidRPr="0038537C">
        <w:rPr>
          <w:rFonts w:asciiTheme="minorHAnsi" w:hAnsiTheme="minorHAnsi" w:cstheme="minorHAnsi"/>
          <w:b/>
          <w:sz w:val="22"/>
          <w:szCs w:val="22"/>
        </w:rPr>
        <w:t>I pirkimo dalis:</w:t>
      </w:r>
      <w:r w:rsidRPr="0038537C">
        <w:rPr>
          <w:rFonts w:asciiTheme="minorHAnsi" w:hAnsiTheme="minorHAnsi" w:cstheme="minorHAnsi"/>
          <w:sz w:val="22"/>
          <w:szCs w:val="22"/>
        </w:rPr>
        <w:t xml:space="preserve"> </w:t>
      </w:r>
      <w:r w:rsidR="00C87C1A" w:rsidRPr="0038537C">
        <w:rPr>
          <w:rFonts w:asciiTheme="minorHAnsi" w:hAnsiTheme="minorHAnsi" w:cstheme="minorHAnsi"/>
          <w:sz w:val="22"/>
          <w:szCs w:val="22"/>
        </w:rPr>
        <w:t xml:space="preserve">dyzeliniai automobiliai N1 klasės (K3b sektoriaus dideli furgonai, BB kėbulu) - 4 vnt. </w:t>
      </w:r>
    </w:p>
    <w:p w14:paraId="09A6C81B" w14:textId="16F629B2" w:rsidR="004E429F" w:rsidRPr="0038537C" w:rsidRDefault="00903856" w:rsidP="00E872E3">
      <w:pPr>
        <w:pStyle w:val="Pagrindinistekstas2"/>
        <w:pBdr>
          <w:top w:val="single" w:sz="4" w:space="1" w:color="auto"/>
          <w:left w:val="single" w:sz="4" w:space="6" w:color="auto"/>
          <w:bottom w:val="single" w:sz="4" w:space="2" w:color="auto"/>
          <w:right w:val="single" w:sz="4" w:space="4" w:color="auto"/>
          <w:between w:val="single" w:sz="4" w:space="1" w:color="auto"/>
          <w:bar w:val="single" w:sz="4" w:color="auto"/>
        </w:pBdr>
        <w:tabs>
          <w:tab w:val="right" w:leader="underscore" w:pos="8280"/>
        </w:tabs>
        <w:spacing w:line="240" w:lineRule="auto"/>
        <w:ind w:left="426" w:right="279"/>
        <w:jc w:val="both"/>
        <w:rPr>
          <w:rFonts w:asciiTheme="minorHAnsi" w:hAnsiTheme="minorHAnsi" w:cstheme="minorHAnsi"/>
          <w:sz w:val="22"/>
          <w:szCs w:val="22"/>
        </w:rPr>
      </w:pPr>
      <w:r w:rsidRPr="0038537C">
        <w:rPr>
          <w:rFonts w:asciiTheme="minorHAnsi" w:hAnsiTheme="minorHAnsi" w:cstheme="minorHAnsi"/>
          <w:sz w:val="22"/>
          <w:szCs w:val="22"/>
        </w:rPr>
        <w:t xml:space="preserve">1.3.2. </w:t>
      </w:r>
      <w:r w:rsidRPr="0038537C">
        <w:rPr>
          <w:rFonts w:asciiTheme="minorHAnsi" w:hAnsiTheme="minorHAnsi" w:cstheme="minorHAnsi"/>
          <w:b/>
          <w:sz w:val="22"/>
          <w:szCs w:val="22"/>
        </w:rPr>
        <w:t>II pirkimo dalis:</w:t>
      </w:r>
      <w:r w:rsidRPr="0038537C">
        <w:rPr>
          <w:rFonts w:asciiTheme="minorHAnsi" w:hAnsiTheme="minorHAnsi" w:cstheme="minorHAnsi"/>
          <w:sz w:val="22"/>
          <w:szCs w:val="22"/>
        </w:rPr>
        <w:t xml:space="preserve"> </w:t>
      </w:r>
      <w:r w:rsidR="0097796A" w:rsidRPr="0038537C">
        <w:rPr>
          <w:rFonts w:asciiTheme="minorHAnsi" w:hAnsiTheme="minorHAnsi" w:cstheme="minorHAnsi"/>
          <w:sz w:val="22"/>
          <w:szCs w:val="22"/>
        </w:rPr>
        <w:t xml:space="preserve">dyzelinis N1 klasės (K3b sektoriaus) su dviguba kabina </w:t>
      </w:r>
      <w:r w:rsidR="007A0083" w:rsidRPr="0038537C">
        <w:rPr>
          <w:rFonts w:asciiTheme="minorHAnsi" w:hAnsiTheme="minorHAnsi" w:cstheme="minorHAnsi"/>
          <w:sz w:val="22"/>
          <w:szCs w:val="22"/>
        </w:rPr>
        <w:t xml:space="preserve">BBA </w:t>
      </w:r>
      <w:r w:rsidR="0097796A" w:rsidRPr="0038537C">
        <w:rPr>
          <w:rFonts w:asciiTheme="minorHAnsi" w:hAnsiTheme="minorHAnsi" w:cstheme="minorHAnsi"/>
          <w:sz w:val="22"/>
          <w:szCs w:val="22"/>
        </w:rPr>
        <w:t>ir atviro bortinio kėbulo 4x4 (4WD) automobilis – 1 vnt.</w:t>
      </w:r>
    </w:p>
    <w:p w14:paraId="3806C1A3" w14:textId="3068954F" w:rsidR="00903856" w:rsidRPr="0038537C" w:rsidRDefault="004E429F" w:rsidP="00E872E3">
      <w:pPr>
        <w:pStyle w:val="Pagrindinistekstas2"/>
        <w:pBdr>
          <w:top w:val="single" w:sz="4" w:space="1" w:color="auto"/>
          <w:left w:val="single" w:sz="4" w:space="6" w:color="auto"/>
          <w:bottom w:val="single" w:sz="4" w:space="2" w:color="auto"/>
          <w:right w:val="single" w:sz="4" w:space="4" w:color="auto"/>
          <w:between w:val="single" w:sz="4" w:space="1" w:color="auto"/>
          <w:bar w:val="single" w:sz="4" w:color="auto"/>
        </w:pBdr>
        <w:tabs>
          <w:tab w:val="right" w:leader="underscore" w:pos="8280"/>
        </w:tabs>
        <w:spacing w:line="240" w:lineRule="auto"/>
        <w:ind w:left="426" w:right="279"/>
        <w:jc w:val="both"/>
        <w:rPr>
          <w:rFonts w:asciiTheme="minorHAnsi" w:hAnsiTheme="minorHAnsi" w:cstheme="minorHAnsi"/>
          <w:sz w:val="22"/>
          <w:szCs w:val="22"/>
        </w:rPr>
      </w:pPr>
      <w:r w:rsidRPr="0038537C">
        <w:rPr>
          <w:rFonts w:asciiTheme="minorHAnsi" w:hAnsiTheme="minorHAnsi" w:cstheme="minorHAnsi"/>
          <w:sz w:val="22"/>
          <w:szCs w:val="22"/>
        </w:rPr>
        <w:t xml:space="preserve">1.3.3. </w:t>
      </w:r>
      <w:r w:rsidRPr="0038537C">
        <w:rPr>
          <w:rFonts w:asciiTheme="minorHAnsi" w:hAnsiTheme="minorHAnsi" w:cstheme="minorHAnsi"/>
          <w:b/>
          <w:sz w:val="22"/>
          <w:szCs w:val="22"/>
        </w:rPr>
        <w:t>III pirkimo dalis:</w:t>
      </w:r>
      <w:r w:rsidRPr="0038537C">
        <w:rPr>
          <w:rFonts w:asciiTheme="minorHAnsi" w:hAnsiTheme="minorHAnsi" w:cstheme="minorHAnsi"/>
          <w:sz w:val="22"/>
          <w:szCs w:val="22"/>
        </w:rPr>
        <w:t xml:space="preserve"> - </w:t>
      </w:r>
      <w:r w:rsidR="00C87C1A" w:rsidRPr="0038537C">
        <w:rPr>
          <w:rFonts w:asciiTheme="minorHAnsi" w:hAnsiTheme="minorHAnsi" w:cstheme="minorHAnsi"/>
          <w:sz w:val="22"/>
          <w:szCs w:val="22"/>
        </w:rPr>
        <w:t>komercinis elektromobilis M1 (kompaktinis vienatūris J12 sektoriaus) - 1</w:t>
      </w:r>
      <w:r w:rsidRPr="0038537C">
        <w:rPr>
          <w:rFonts w:asciiTheme="minorHAnsi" w:hAnsiTheme="minorHAnsi" w:cstheme="minorHAnsi"/>
          <w:sz w:val="22"/>
          <w:szCs w:val="22"/>
        </w:rPr>
        <w:t xml:space="preserve"> vnt.</w:t>
      </w:r>
    </w:p>
    <w:p w14:paraId="78EE3EC1" w14:textId="61B060B8" w:rsidR="00903856" w:rsidRPr="0038537C" w:rsidRDefault="00903856" w:rsidP="00E872E3">
      <w:pPr>
        <w:pStyle w:val="Pagrindinistekstas2"/>
        <w:pBdr>
          <w:top w:val="single" w:sz="4" w:space="1" w:color="auto"/>
          <w:left w:val="single" w:sz="4" w:space="6" w:color="auto"/>
          <w:bottom w:val="single" w:sz="4" w:space="2" w:color="auto"/>
          <w:right w:val="single" w:sz="4" w:space="4" w:color="auto"/>
          <w:between w:val="single" w:sz="4" w:space="1" w:color="auto"/>
          <w:bar w:val="single" w:sz="4" w:color="auto"/>
        </w:pBdr>
        <w:tabs>
          <w:tab w:val="right" w:leader="underscore" w:pos="8280"/>
        </w:tabs>
        <w:spacing w:line="240" w:lineRule="auto"/>
        <w:ind w:left="426" w:right="279"/>
        <w:jc w:val="both"/>
        <w:rPr>
          <w:rFonts w:asciiTheme="minorHAnsi" w:hAnsiTheme="minorHAnsi" w:cstheme="minorHAnsi"/>
          <w:sz w:val="22"/>
          <w:szCs w:val="22"/>
        </w:rPr>
      </w:pPr>
      <w:r w:rsidRPr="0038537C">
        <w:rPr>
          <w:rFonts w:asciiTheme="minorHAnsi" w:hAnsiTheme="minorHAnsi" w:cstheme="minorHAnsi"/>
          <w:sz w:val="22"/>
          <w:szCs w:val="22"/>
        </w:rPr>
        <w:t>1.4. Toliau tekste I</w:t>
      </w:r>
      <w:r w:rsidR="00DB18EA" w:rsidRPr="0038537C">
        <w:rPr>
          <w:rFonts w:asciiTheme="minorHAnsi" w:hAnsiTheme="minorHAnsi" w:cstheme="minorHAnsi"/>
          <w:sz w:val="22"/>
          <w:szCs w:val="22"/>
        </w:rPr>
        <w:t>, II</w:t>
      </w:r>
      <w:r w:rsidRPr="0038537C">
        <w:rPr>
          <w:rFonts w:asciiTheme="minorHAnsi" w:hAnsiTheme="minorHAnsi" w:cstheme="minorHAnsi"/>
          <w:sz w:val="22"/>
          <w:szCs w:val="22"/>
        </w:rPr>
        <w:t xml:space="preserve"> ir II</w:t>
      </w:r>
      <w:r w:rsidR="00AF2425" w:rsidRPr="0038537C">
        <w:rPr>
          <w:rFonts w:asciiTheme="minorHAnsi" w:hAnsiTheme="minorHAnsi" w:cstheme="minorHAnsi"/>
          <w:sz w:val="22"/>
          <w:szCs w:val="22"/>
        </w:rPr>
        <w:t>I</w:t>
      </w:r>
      <w:r w:rsidRPr="0038537C">
        <w:rPr>
          <w:rFonts w:asciiTheme="minorHAnsi" w:hAnsiTheme="minorHAnsi" w:cstheme="minorHAnsi"/>
          <w:sz w:val="22"/>
          <w:szCs w:val="22"/>
        </w:rPr>
        <w:t xml:space="preserve"> pirkimo dalies automobiliai vadinami Prekėmis.</w:t>
      </w:r>
    </w:p>
    <w:p w14:paraId="2002EBF7" w14:textId="326D43FA" w:rsidR="00DF12F5" w:rsidRPr="0038537C" w:rsidRDefault="00854E49"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rFonts w:asciiTheme="minorHAnsi" w:hAnsiTheme="minorHAnsi" w:cstheme="minorHAnsi"/>
          <w:b/>
          <w:bCs/>
          <w:sz w:val="22"/>
          <w:szCs w:val="22"/>
        </w:rPr>
      </w:pPr>
      <w:r w:rsidRPr="0038537C">
        <w:rPr>
          <w:rFonts w:asciiTheme="minorHAnsi" w:hAnsiTheme="minorHAnsi" w:cstheme="minorHAnsi"/>
          <w:b/>
          <w:bCs/>
          <w:sz w:val="22"/>
          <w:szCs w:val="22"/>
        </w:rPr>
        <w:t>Standartai</w:t>
      </w:r>
      <w:r w:rsidR="0073110A" w:rsidRPr="0038537C">
        <w:rPr>
          <w:rFonts w:asciiTheme="minorHAnsi" w:hAnsiTheme="minorHAnsi" w:cstheme="minorHAnsi"/>
          <w:b/>
          <w:bCs/>
          <w:sz w:val="22"/>
          <w:szCs w:val="22"/>
        </w:rPr>
        <w:t>:</w:t>
      </w:r>
    </w:p>
    <w:p w14:paraId="7FA91BC2" w14:textId="548AB5AB" w:rsidR="00DF12F5" w:rsidRPr="0038537C" w:rsidRDefault="0073110A" w:rsidP="00FF2A9F">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right="279"/>
        <w:jc w:val="both"/>
        <w:rPr>
          <w:rFonts w:asciiTheme="minorHAnsi" w:hAnsiTheme="minorHAnsi" w:cstheme="minorHAnsi"/>
          <w:sz w:val="22"/>
          <w:szCs w:val="22"/>
        </w:rPr>
      </w:pPr>
      <w:r w:rsidRPr="0038537C">
        <w:rPr>
          <w:rFonts w:asciiTheme="minorHAnsi" w:hAnsiTheme="minorHAnsi" w:cstheme="minorHAnsi"/>
          <w:sz w:val="22"/>
          <w:szCs w:val="22"/>
        </w:rPr>
        <w:t xml:space="preserve">Reikalavimai </w:t>
      </w:r>
      <w:r w:rsidR="00854E49" w:rsidRPr="0038537C">
        <w:rPr>
          <w:rFonts w:asciiTheme="minorHAnsi" w:hAnsiTheme="minorHAnsi" w:cstheme="minorHAnsi"/>
          <w:sz w:val="22"/>
          <w:szCs w:val="22"/>
        </w:rPr>
        <w:t>Prekėms pateikiami techninės spec</w:t>
      </w:r>
      <w:r w:rsidR="00936781" w:rsidRPr="0038537C">
        <w:rPr>
          <w:rFonts w:asciiTheme="minorHAnsi" w:hAnsiTheme="minorHAnsi" w:cstheme="minorHAnsi"/>
          <w:sz w:val="22"/>
          <w:szCs w:val="22"/>
        </w:rPr>
        <w:t>ifikacijos Pried</w:t>
      </w:r>
      <w:r w:rsidR="00620A09" w:rsidRPr="0038537C">
        <w:rPr>
          <w:rFonts w:asciiTheme="minorHAnsi" w:hAnsiTheme="minorHAnsi" w:cstheme="minorHAnsi"/>
          <w:sz w:val="22"/>
          <w:szCs w:val="22"/>
        </w:rPr>
        <w:t>ėliuo</w:t>
      </w:r>
      <w:r w:rsidR="00936781" w:rsidRPr="0038537C">
        <w:rPr>
          <w:rFonts w:asciiTheme="minorHAnsi" w:hAnsiTheme="minorHAnsi" w:cstheme="minorHAnsi"/>
          <w:sz w:val="22"/>
          <w:szCs w:val="22"/>
        </w:rPr>
        <w:t>se Nr.1; Nr.2; Nr.3.</w:t>
      </w:r>
    </w:p>
    <w:p w14:paraId="72F8B4B6" w14:textId="77777777" w:rsidR="00DF12F5" w:rsidRPr="0038537C"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rFonts w:asciiTheme="minorHAnsi" w:hAnsiTheme="minorHAnsi" w:cstheme="minorHAnsi"/>
          <w:b/>
          <w:bCs/>
          <w:sz w:val="22"/>
          <w:szCs w:val="22"/>
        </w:rPr>
      </w:pPr>
      <w:r w:rsidRPr="0038537C">
        <w:rPr>
          <w:rFonts w:asciiTheme="minorHAnsi" w:hAnsiTheme="minorHAnsi" w:cstheme="minorHAnsi"/>
          <w:b/>
          <w:bCs/>
          <w:sz w:val="22"/>
          <w:szCs w:val="22"/>
        </w:rPr>
        <w:t>Licencijos, sertifikavimas, Specialieji kvalifikaciniai reikalavimai tiekėjui</w:t>
      </w:r>
    </w:p>
    <w:p w14:paraId="1D2EACD1" w14:textId="77777777" w:rsidR="00310B6F" w:rsidRPr="0038537C" w:rsidRDefault="00D80641" w:rsidP="00433FD1">
      <w:pPr>
        <w:pStyle w:val="Pagrindinistekstas2"/>
        <w:pBdr>
          <w:top w:val="single" w:sz="4" w:space="1" w:color="auto"/>
          <w:left w:val="single" w:sz="4" w:space="9" w:color="auto"/>
          <w:bottom w:val="single" w:sz="4" w:space="1" w:color="auto"/>
          <w:right w:val="single" w:sz="4" w:space="4" w:color="auto"/>
          <w:between w:val="single" w:sz="4" w:space="1" w:color="auto"/>
          <w:bar w:val="single" w:sz="4" w:color="auto"/>
        </w:pBdr>
        <w:tabs>
          <w:tab w:val="left" w:pos="8460"/>
        </w:tabs>
        <w:spacing w:line="240" w:lineRule="auto"/>
        <w:ind w:left="426" w:right="279"/>
        <w:jc w:val="both"/>
        <w:rPr>
          <w:rFonts w:asciiTheme="minorHAnsi" w:hAnsiTheme="minorHAnsi" w:cstheme="minorHAnsi"/>
          <w:i/>
          <w:sz w:val="22"/>
          <w:szCs w:val="22"/>
        </w:rPr>
      </w:pPr>
      <w:r w:rsidRPr="0038537C">
        <w:rPr>
          <w:rFonts w:asciiTheme="minorHAnsi" w:hAnsiTheme="minorHAnsi" w:cstheme="minorHAnsi"/>
          <w:sz w:val="22"/>
          <w:szCs w:val="22"/>
        </w:rPr>
        <w:t>Nenumatoma.</w:t>
      </w:r>
    </w:p>
    <w:p w14:paraId="22A896E8" w14:textId="77777777" w:rsidR="00DF12F5" w:rsidRPr="0038537C"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 w:val="22"/>
          <w:szCs w:val="22"/>
        </w:rPr>
      </w:pPr>
      <w:r w:rsidRPr="0038537C">
        <w:rPr>
          <w:rFonts w:asciiTheme="minorHAnsi" w:hAnsiTheme="minorHAnsi" w:cstheme="minorHAnsi"/>
          <w:b/>
          <w:bCs/>
          <w:sz w:val="22"/>
          <w:szCs w:val="22"/>
        </w:rPr>
        <w:t>Gamyba, tikrinimas ir testavimas</w:t>
      </w:r>
    </w:p>
    <w:p w14:paraId="2374E85E" w14:textId="77777777" w:rsidR="00DF12F5" w:rsidRPr="0038537C" w:rsidRDefault="00433FD1"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i/>
          <w:sz w:val="22"/>
          <w:szCs w:val="22"/>
        </w:rPr>
      </w:pPr>
      <w:r w:rsidRPr="0038537C">
        <w:rPr>
          <w:rFonts w:asciiTheme="minorHAnsi" w:hAnsiTheme="minorHAnsi" w:cstheme="minorHAnsi"/>
          <w:sz w:val="22"/>
          <w:szCs w:val="22"/>
        </w:rPr>
        <w:t>Nenumatoma.</w:t>
      </w:r>
    </w:p>
    <w:p w14:paraId="570324CE" w14:textId="77777777" w:rsidR="00DF12F5" w:rsidRPr="0038537C"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 w:val="22"/>
          <w:szCs w:val="22"/>
        </w:rPr>
      </w:pPr>
      <w:r w:rsidRPr="0038537C">
        <w:rPr>
          <w:rFonts w:asciiTheme="minorHAnsi" w:hAnsiTheme="minorHAnsi" w:cstheme="minorHAnsi"/>
          <w:b/>
          <w:bCs/>
          <w:sz w:val="22"/>
          <w:szCs w:val="22"/>
        </w:rPr>
        <w:t>Pakuotės ir transportavimas</w:t>
      </w:r>
    </w:p>
    <w:p w14:paraId="780A6781" w14:textId="77777777" w:rsidR="00DF12F5" w:rsidRPr="0038537C" w:rsidRDefault="00433FD1"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sz w:val="22"/>
          <w:szCs w:val="22"/>
        </w:rPr>
      </w:pPr>
      <w:r w:rsidRPr="0038537C">
        <w:rPr>
          <w:rFonts w:asciiTheme="minorHAnsi" w:hAnsiTheme="minorHAnsi" w:cstheme="minorHAnsi"/>
          <w:sz w:val="22"/>
          <w:szCs w:val="22"/>
        </w:rPr>
        <w:t>Neaktualu.</w:t>
      </w:r>
    </w:p>
    <w:p w14:paraId="4231C7A2" w14:textId="77777777" w:rsidR="00DF12F5" w:rsidRPr="0038537C"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 w:val="22"/>
          <w:szCs w:val="22"/>
        </w:rPr>
      </w:pPr>
      <w:r w:rsidRPr="0038537C">
        <w:rPr>
          <w:rFonts w:asciiTheme="minorHAnsi" w:hAnsiTheme="minorHAnsi" w:cstheme="minorHAnsi"/>
          <w:b/>
          <w:bCs/>
          <w:sz w:val="22"/>
          <w:szCs w:val="22"/>
        </w:rPr>
        <w:t>Reikalavimai dėl pristatymo, įdiegimo/montavimo ir priėmimo–perdavimo</w:t>
      </w:r>
    </w:p>
    <w:p w14:paraId="2D27AE2E" w14:textId="49E67B44" w:rsidR="00DF12F5" w:rsidRPr="0038537C" w:rsidRDefault="00086357" w:rsidP="00433FD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74" w:right="279"/>
        <w:jc w:val="both"/>
        <w:rPr>
          <w:rFonts w:asciiTheme="minorHAnsi" w:hAnsiTheme="minorHAnsi" w:cstheme="minorHAnsi"/>
          <w:spacing w:val="-2"/>
          <w:sz w:val="22"/>
          <w:szCs w:val="22"/>
        </w:rPr>
      </w:pPr>
      <w:r w:rsidRPr="0038537C">
        <w:rPr>
          <w:rFonts w:asciiTheme="minorHAnsi" w:hAnsiTheme="minorHAnsi" w:cstheme="minorHAnsi"/>
          <w:sz w:val="22"/>
          <w:szCs w:val="22"/>
        </w:rPr>
        <w:t xml:space="preserve">6.1. </w:t>
      </w:r>
      <w:r w:rsidR="00433FD1" w:rsidRPr="0038537C">
        <w:rPr>
          <w:rFonts w:asciiTheme="minorHAnsi" w:hAnsiTheme="minorHAnsi" w:cstheme="minorHAnsi"/>
          <w:sz w:val="22"/>
          <w:szCs w:val="22"/>
        </w:rPr>
        <w:t>Prek</w:t>
      </w:r>
      <w:r w:rsidR="00AF748E" w:rsidRPr="0038537C">
        <w:rPr>
          <w:rFonts w:asciiTheme="minorHAnsi" w:hAnsiTheme="minorHAnsi" w:cstheme="minorHAnsi"/>
          <w:sz w:val="22"/>
          <w:szCs w:val="22"/>
        </w:rPr>
        <w:t>ių</w:t>
      </w:r>
      <w:r w:rsidR="00433FD1" w:rsidRPr="0038537C">
        <w:rPr>
          <w:rFonts w:asciiTheme="minorHAnsi" w:hAnsiTheme="minorHAnsi" w:cstheme="minorHAnsi"/>
          <w:sz w:val="22"/>
          <w:szCs w:val="22"/>
        </w:rPr>
        <w:t xml:space="preserve"> perdavim</w:t>
      </w:r>
      <w:r w:rsidR="00C80C56" w:rsidRPr="0038537C">
        <w:rPr>
          <w:rFonts w:asciiTheme="minorHAnsi" w:hAnsiTheme="minorHAnsi" w:cstheme="minorHAnsi"/>
          <w:sz w:val="22"/>
          <w:szCs w:val="22"/>
        </w:rPr>
        <w:t xml:space="preserve">o vieta - </w:t>
      </w:r>
      <w:r w:rsidRPr="0038537C">
        <w:rPr>
          <w:rFonts w:asciiTheme="minorHAnsi" w:hAnsiTheme="minorHAnsi" w:cstheme="minorHAnsi"/>
          <w:sz w:val="22"/>
          <w:szCs w:val="22"/>
        </w:rPr>
        <w:t>Pirkėjo</w:t>
      </w:r>
      <w:r w:rsidR="00433FD1" w:rsidRPr="0038537C">
        <w:rPr>
          <w:rFonts w:asciiTheme="minorHAnsi" w:hAnsiTheme="minorHAnsi" w:cstheme="minorHAnsi"/>
          <w:sz w:val="22"/>
          <w:szCs w:val="22"/>
        </w:rPr>
        <w:t xml:space="preserve"> teritorij</w:t>
      </w:r>
      <w:r w:rsidR="00C80C56" w:rsidRPr="0038537C">
        <w:rPr>
          <w:rFonts w:asciiTheme="minorHAnsi" w:hAnsiTheme="minorHAnsi" w:cstheme="minorHAnsi"/>
          <w:sz w:val="22"/>
          <w:szCs w:val="22"/>
        </w:rPr>
        <w:t>a</w:t>
      </w:r>
      <w:r w:rsidR="00433FD1" w:rsidRPr="0038537C">
        <w:rPr>
          <w:rFonts w:asciiTheme="minorHAnsi" w:hAnsiTheme="minorHAnsi" w:cstheme="minorHAnsi"/>
          <w:sz w:val="22"/>
          <w:szCs w:val="22"/>
        </w:rPr>
        <w:t>, Aukštaičių g. 43, Kaunas.</w:t>
      </w:r>
    </w:p>
    <w:p w14:paraId="6F4DEBD8" w14:textId="1F433D3C" w:rsidR="00DF12F5" w:rsidRPr="0038537C" w:rsidRDefault="00DF12F5" w:rsidP="00713DA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 w:val="22"/>
          <w:szCs w:val="22"/>
        </w:rPr>
      </w:pPr>
      <w:r w:rsidRPr="0038537C">
        <w:rPr>
          <w:rFonts w:asciiTheme="minorHAnsi" w:hAnsiTheme="minorHAnsi" w:cstheme="minorHAnsi"/>
          <w:b/>
          <w:bCs/>
          <w:sz w:val="22"/>
          <w:szCs w:val="22"/>
        </w:rPr>
        <w:t>Kokybės kontrolė</w:t>
      </w:r>
    </w:p>
    <w:p w14:paraId="1B5DA64C" w14:textId="77777777" w:rsidR="00C81010" w:rsidRPr="0038537C" w:rsidRDefault="00C81010" w:rsidP="00C81010">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i/>
          <w:sz w:val="22"/>
          <w:szCs w:val="22"/>
        </w:rPr>
      </w:pPr>
      <w:r w:rsidRPr="0038537C">
        <w:rPr>
          <w:rFonts w:asciiTheme="minorHAnsi" w:hAnsiTheme="minorHAnsi" w:cstheme="minorHAnsi"/>
          <w:sz w:val="22"/>
          <w:szCs w:val="22"/>
        </w:rPr>
        <w:t>Nenumatoma.</w:t>
      </w:r>
    </w:p>
    <w:p w14:paraId="72C16994" w14:textId="3D111A74" w:rsidR="00DF12F5" w:rsidRPr="0038537C"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 w:val="22"/>
          <w:szCs w:val="22"/>
        </w:rPr>
      </w:pPr>
      <w:r w:rsidRPr="0038537C">
        <w:rPr>
          <w:rFonts w:asciiTheme="minorHAnsi" w:hAnsiTheme="minorHAnsi" w:cstheme="minorHAnsi"/>
          <w:b/>
          <w:bCs/>
          <w:sz w:val="22"/>
          <w:szCs w:val="22"/>
        </w:rPr>
        <w:t>Dokumentacija, instrukcijos</w:t>
      </w:r>
    </w:p>
    <w:p w14:paraId="6938FABC" w14:textId="1367CBAB" w:rsidR="00DF12F5" w:rsidRPr="0038537C" w:rsidRDefault="00086357"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i/>
          <w:sz w:val="22"/>
          <w:szCs w:val="22"/>
        </w:rPr>
      </w:pPr>
      <w:r w:rsidRPr="0038537C">
        <w:rPr>
          <w:rFonts w:asciiTheme="minorHAnsi" w:hAnsiTheme="minorHAnsi" w:cstheme="minorHAnsi"/>
          <w:sz w:val="22"/>
          <w:szCs w:val="22"/>
        </w:rPr>
        <w:t>8.1. Techninė</w:t>
      </w:r>
      <w:r w:rsidR="00713DA4" w:rsidRPr="0038537C">
        <w:rPr>
          <w:rFonts w:asciiTheme="minorHAnsi" w:hAnsiTheme="minorHAnsi" w:cstheme="minorHAnsi"/>
          <w:sz w:val="22"/>
          <w:szCs w:val="22"/>
        </w:rPr>
        <w:t xml:space="preserve"> Prek</w:t>
      </w:r>
      <w:r w:rsidR="00C05FA8" w:rsidRPr="0038537C">
        <w:rPr>
          <w:rFonts w:asciiTheme="minorHAnsi" w:hAnsiTheme="minorHAnsi" w:cstheme="minorHAnsi"/>
          <w:sz w:val="22"/>
          <w:szCs w:val="22"/>
        </w:rPr>
        <w:t>ės</w:t>
      </w:r>
      <w:r w:rsidR="00AF1F77" w:rsidRPr="0038537C">
        <w:rPr>
          <w:rFonts w:asciiTheme="minorHAnsi" w:hAnsiTheme="minorHAnsi" w:cstheme="minorHAnsi"/>
          <w:sz w:val="22"/>
          <w:szCs w:val="22"/>
        </w:rPr>
        <w:t xml:space="preserve"> dokumentacija, eksploatavimo ir naudojimo </w:t>
      </w:r>
      <w:r w:rsidRPr="0038537C">
        <w:rPr>
          <w:rFonts w:asciiTheme="minorHAnsi" w:hAnsiTheme="minorHAnsi" w:cstheme="minorHAnsi"/>
          <w:sz w:val="22"/>
          <w:szCs w:val="22"/>
        </w:rPr>
        <w:t>i</w:t>
      </w:r>
      <w:r w:rsidR="00DA3580" w:rsidRPr="0038537C">
        <w:rPr>
          <w:rFonts w:asciiTheme="minorHAnsi" w:hAnsiTheme="minorHAnsi" w:cstheme="minorHAnsi"/>
          <w:sz w:val="22"/>
          <w:szCs w:val="22"/>
        </w:rPr>
        <w:t>nstrukcijos</w:t>
      </w:r>
      <w:r w:rsidRPr="0038537C">
        <w:rPr>
          <w:rFonts w:asciiTheme="minorHAnsi" w:hAnsiTheme="minorHAnsi" w:cstheme="minorHAnsi"/>
          <w:sz w:val="22"/>
          <w:szCs w:val="22"/>
        </w:rPr>
        <w:t xml:space="preserve"> lietuvių kalba</w:t>
      </w:r>
      <w:r w:rsidR="00DA3580" w:rsidRPr="0038537C">
        <w:rPr>
          <w:rFonts w:asciiTheme="minorHAnsi" w:hAnsiTheme="minorHAnsi" w:cstheme="minorHAnsi"/>
          <w:sz w:val="22"/>
          <w:szCs w:val="22"/>
        </w:rPr>
        <w:t xml:space="preserve"> pateikiamos kartu su automobili</w:t>
      </w:r>
      <w:r w:rsidR="00AF748E" w:rsidRPr="0038537C">
        <w:rPr>
          <w:rFonts w:asciiTheme="minorHAnsi" w:hAnsiTheme="minorHAnsi" w:cstheme="minorHAnsi"/>
          <w:sz w:val="22"/>
          <w:szCs w:val="22"/>
        </w:rPr>
        <w:t>ais</w:t>
      </w:r>
      <w:r w:rsidRPr="0038537C">
        <w:rPr>
          <w:rFonts w:asciiTheme="minorHAnsi" w:hAnsiTheme="minorHAnsi" w:cstheme="minorHAnsi"/>
          <w:sz w:val="22"/>
          <w:szCs w:val="22"/>
        </w:rPr>
        <w:t>.</w:t>
      </w:r>
    </w:p>
    <w:p w14:paraId="49F7F0F0" w14:textId="77777777" w:rsidR="00DF12F5" w:rsidRPr="0038537C"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sz w:val="22"/>
          <w:szCs w:val="22"/>
        </w:rPr>
      </w:pPr>
      <w:r w:rsidRPr="0038537C">
        <w:rPr>
          <w:rFonts w:asciiTheme="minorHAnsi" w:hAnsiTheme="minorHAnsi" w:cstheme="minorHAnsi"/>
          <w:b/>
          <w:sz w:val="22"/>
          <w:szCs w:val="22"/>
        </w:rPr>
        <w:t>Intelektinės nuosavybės teisių perdavimas</w:t>
      </w:r>
    </w:p>
    <w:p w14:paraId="6BDECD60" w14:textId="77777777" w:rsidR="00DF12F5" w:rsidRPr="0038537C" w:rsidRDefault="007C2A97"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i/>
          <w:sz w:val="22"/>
          <w:szCs w:val="22"/>
        </w:rPr>
      </w:pPr>
      <w:r w:rsidRPr="0038537C">
        <w:rPr>
          <w:rFonts w:asciiTheme="minorHAnsi" w:hAnsiTheme="minorHAnsi" w:cstheme="minorHAnsi"/>
          <w:sz w:val="22"/>
          <w:szCs w:val="22"/>
        </w:rPr>
        <w:t>Nenumatoma.</w:t>
      </w:r>
    </w:p>
    <w:p w14:paraId="5D79C8AB" w14:textId="77777777" w:rsidR="00DF12F5" w:rsidRPr="0038537C"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 w:val="22"/>
          <w:szCs w:val="22"/>
        </w:rPr>
      </w:pPr>
      <w:r w:rsidRPr="0038537C">
        <w:rPr>
          <w:rFonts w:asciiTheme="minorHAnsi" w:hAnsiTheme="minorHAnsi" w:cstheme="minorHAnsi"/>
          <w:b/>
          <w:bCs/>
          <w:sz w:val="22"/>
          <w:szCs w:val="22"/>
        </w:rPr>
        <w:t>Apmokymas</w:t>
      </w:r>
    </w:p>
    <w:p w14:paraId="37ABFAE5" w14:textId="77777777" w:rsidR="00DF12F5" w:rsidRPr="0038537C" w:rsidRDefault="00FF4543"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74" w:right="279"/>
        <w:rPr>
          <w:rFonts w:asciiTheme="minorHAnsi" w:hAnsiTheme="minorHAnsi" w:cstheme="minorHAnsi"/>
          <w:i/>
          <w:sz w:val="22"/>
          <w:szCs w:val="22"/>
        </w:rPr>
      </w:pPr>
      <w:r w:rsidRPr="0038537C">
        <w:rPr>
          <w:rFonts w:asciiTheme="minorHAnsi" w:hAnsiTheme="minorHAnsi" w:cstheme="minorHAnsi"/>
          <w:sz w:val="22"/>
          <w:szCs w:val="22"/>
        </w:rPr>
        <w:t>Neaktualu.</w:t>
      </w:r>
    </w:p>
    <w:p w14:paraId="5BC50379" w14:textId="77777777" w:rsidR="00DF12F5" w:rsidRPr="0038537C"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 w:val="22"/>
          <w:szCs w:val="22"/>
        </w:rPr>
      </w:pPr>
      <w:r w:rsidRPr="0038537C">
        <w:rPr>
          <w:rFonts w:asciiTheme="minorHAnsi" w:hAnsiTheme="minorHAnsi" w:cstheme="minorHAnsi"/>
          <w:b/>
          <w:bCs/>
          <w:sz w:val="22"/>
          <w:szCs w:val="22"/>
        </w:rPr>
        <w:lastRenderedPageBreak/>
        <w:t>Garantinio laikotarpio įsipareigojimai</w:t>
      </w:r>
    </w:p>
    <w:p w14:paraId="4EEDB2C0" w14:textId="547E8BE1" w:rsidR="00DF12F5" w:rsidRPr="0038537C" w:rsidRDefault="00086357" w:rsidP="0079375A">
      <w:pPr>
        <w:pStyle w:val="Pagrindinistekstas2"/>
        <w:pBdr>
          <w:top w:val="single" w:sz="4" w:space="1" w:color="auto"/>
          <w:left w:val="single" w:sz="4" w:space="5"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rPr>
          <w:rFonts w:asciiTheme="minorHAnsi" w:hAnsiTheme="minorHAnsi" w:cstheme="minorHAnsi"/>
          <w:sz w:val="22"/>
          <w:szCs w:val="22"/>
        </w:rPr>
      </w:pPr>
      <w:r w:rsidRPr="0038537C">
        <w:rPr>
          <w:rFonts w:asciiTheme="minorHAnsi" w:hAnsiTheme="minorHAnsi" w:cstheme="minorHAnsi"/>
          <w:sz w:val="22"/>
          <w:szCs w:val="22"/>
        </w:rPr>
        <w:t xml:space="preserve">11.1 </w:t>
      </w:r>
      <w:r w:rsidR="00747051" w:rsidRPr="0038537C">
        <w:rPr>
          <w:rFonts w:asciiTheme="minorHAnsi" w:hAnsiTheme="minorHAnsi" w:cstheme="minorHAnsi"/>
          <w:sz w:val="22"/>
          <w:szCs w:val="22"/>
        </w:rPr>
        <w:t xml:space="preserve">I pirkimo dalies </w:t>
      </w:r>
      <w:r w:rsidR="00742601" w:rsidRPr="0038537C">
        <w:rPr>
          <w:rFonts w:asciiTheme="minorHAnsi" w:hAnsiTheme="minorHAnsi" w:cstheme="minorHAnsi"/>
          <w:sz w:val="22"/>
          <w:szCs w:val="22"/>
        </w:rPr>
        <w:t>Prekei suteikiama n</w:t>
      </w:r>
      <w:r w:rsidR="009B0876" w:rsidRPr="0038537C">
        <w:rPr>
          <w:rFonts w:asciiTheme="minorHAnsi" w:hAnsiTheme="minorHAnsi" w:cstheme="minorHAnsi"/>
          <w:sz w:val="22"/>
          <w:szCs w:val="22"/>
        </w:rPr>
        <w:t>e mažesnė</w:t>
      </w:r>
      <w:r w:rsidR="00742601" w:rsidRPr="0038537C">
        <w:rPr>
          <w:rFonts w:asciiTheme="minorHAnsi" w:hAnsiTheme="minorHAnsi" w:cstheme="minorHAnsi"/>
          <w:sz w:val="22"/>
          <w:szCs w:val="22"/>
        </w:rPr>
        <w:t xml:space="preserve"> kaip </w:t>
      </w:r>
      <w:r w:rsidR="00E87D0B" w:rsidRPr="0038537C">
        <w:rPr>
          <w:rFonts w:asciiTheme="minorHAnsi" w:hAnsiTheme="minorHAnsi" w:cstheme="minorHAnsi"/>
          <w:sz w:val="22"/>
          <w:szCs w:val="22"/>
        </w:rPr>
        <w:t>3</w:t>
      </w:r>
      <w:r w:rsidR="00742601" w:rsidRPr="0038537C">
        <w:rPr>
          <w:rFonts w:asciiTheme="minorHAnsi" w:hAnsiTheme="minorHAnsi" w:cstheme="minorHAnsi"/>
          <w:sz w:val="22"/>
          <w:szCs w:val="22"/>
        </w:rPr>
        <w:t xml:space="preserve"> m</w:t>
      </w:r>
      <w:r w:rsidR="00692383" w:rsidRPr="0038537C">
        <w:rPr>
          <w:rFonts w:asciiTheme="minorHAnsi" w:hAnsiTheme="minorHAnsi" w:cstheme="minorHAnsi"/>
          <w:sz w:val="22"/>
          <w:szCs w:val="22"/>
        </w:rPr>
        <w:t xml:space="preserve">etų </w:t>
      </w:r>
      <w:r w:rsidR="00746A0B" w:rsidRPr="0038537C">
        <w:rPr>
          <w:rFonts w:asciiTheme="minorHAnsi" w:hAnsiTheme="minorHAnsi" w:cstheme="minorHAnsi"/>
          <w:sz w:val="22"/>
          <w:szCs w:val="22"/>
        </w:rPr>
        <w:t xml:space="preserve">garantija </w:t>
      </w:r>
      <w:r w:rsidR="00692383" w:rsidRPr="0038537C">
        <w:rPr>
          <w:rFonts w:asciiTheme="minorHAnsi" w:hAnsiTheme="minorHAnsi" w:cstheme="minorHAnsi"/>
          <w:sz w:val="22"/>
          <w:szCs w:val="22"/>
        </w:rPr>
        <w:t xml:space="preserve">arba </w:t>
      </w:r>
      <w:r w:rsidR="00692383" w:rsidRPr="0038537C">
        <w:rPr>
          <w:rFonts w:asciiTheme="minorHAnsi" w:eastAsia="Arial" w:hAnsiTheme="minorHAnsi" w:cstheme="minorHAnsi"/>
          <w:color w:val="000000" w:themeColor="text1"/>
          <w:sz w:val="22"/>
          <w:szCs w:val="22"/>
          <w:lang w:bidi="lt-LT"/>
        </w:rPr>
        <w:t>100 000 km rida, priklausomai, kuris parametras įvyksta anksčiau.</w:t>
      </w:r>
      <w:r w:rsidRPr="0038537C">
        <w:rPr>
          <w:rFonts w:asciiTheme="minorHAnsi" w:hAnsiTheme="minorHAnsi" w:cstheme="minorHAnsi"/>
          <w:sz w:val="22"/>
          <w:szCs w:val="22"/>
        </w:rPr>
        <w:t xml:space="preserve"> </w:t>
      </w:r>
    </w:p>
    <w:p w14:paraId="30E76C38" w14:textId="0A00E09C" w:rsidR="0079375A" w:rsidRPr="0038537C" w:rsidRDefault="00236A7E" w:rsidP="0079375A">
      <w:pPr>
        <w:pStyle w:val="Pagrindinistekstas2"/>
        <w:pBdr>
          <w:top w:val="single" w:sz="4" w:space="1" w:color="auto"/>
          <w:left w:val="single" w:sz="4" w:space="5"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rPr>
          <w:rFonts w:asciiTheme="minorHAnsi" w:hAnsiTheme="minorHAnsi" w:cstheme="minorHAnsi"/>
          <w:sz w:val="22"/>
          <w:szCs w:val="22"/>
        </w:rPr>
      </w:pPr>
      <w:r w:rsidRPr="0038537C">
        <w:rPr>
          <w:rFonts w:asciiTheme="minorHAnsi" w:hAnsiTheme="minorHAnsi" w:cstheme="minorHAnsi"/>
          <w:sz w:val="22"/>
          <w:szCs w:val="22"/>
        </w:rPr>
        <w:t xml:space="preserve">11.2 </w:t>
      </w:r>
      <w:r w:rsidR="00747051" w:rsidRPr="0038537C">
        <w:rPr>
          <w:rFonts w:asciiTheme="minorHAnsi" w:hAnsiTheme="minorHAnsi" w:cstheme="minorHAnsi"/>
          <w:sz w:val="22"/>
          <w:szCs w:val="22"/>
        </w:rPr>
        <w:t>II pirkimo dalies Prekei suteikiama ne maž</w:t>
      </w:r>
      <w:r w:rsidR="00746A0B" w:rsidRPr="0038537C">
        <w:rPr>
          <w:rFonts w:asciiTheme="minorHAnsi" w:hAnsiTheme="minorHAnsi" w:cstheme="minorHAnsi"/>
          <w:sz w:val="22"/>
          <w:szCs w:val="22"/>
        </w:rPr>
        <w:t>esnė</w:t>
      </w:r>
      <w:r w:rsidR="00747051" w:rsidRPr="0038537C">
        <w:rPr>
          <w:rFonts w:asciiTheme="minorHAnsi" w:hAnsiTheme="minorHAnsi" w:cstheme="minorHAnsi"/>
          <w:sz w:val="22"/>
          <w:szCs w:val="22"/>
        </w:rPr>
        <w:t xml:space="preserve"> kaip </w:t>
      </w:r>
      <w:r w:rsidR="00746A0B" w:rsidRPr="0038537C">
        <w:rPr>
          <w:rFonts w:asciiTheme="minorHAnsi" w:hAnsiTheme="minorHAnsi" w:cstheme="minorHAnsi"/>
          <w:sz w:val="22"/>
          <w:szCs w:val="22"/>
        </w:rPr>
        <w:t>3</w:t>
      </w:r>
      <w:r w:rsidR="00747051" w:rsidRPr="0038537C">
        <w:rPr>
          <w:rFonts w:asciiTheme="minorHAnsi" w:hAnsiTheme="minorHAnsi" w:cstheme="minorHAnsi"/>
          <w:sz w:val="22"/>
          <w:szCs w:val="22"/>
        </w:rPr>
        <w:t xml:space="preserve"> m</w:t>
      </w:r>
      <w:r w:rsidR="00BA3EFA" w:rsidRPr="0038537C">
        <w:rPr>
          <w:rFonts w:asciiTheme="minorHAnsi" w:hAnsiTheme="minorHAnsi" w:cstheme="minorHAnsi"/>
          <w:sz w:val="22"/>
          <w:szCs w:val="22"/>
        </w:rPr>
        <w:t>etų</w:t>
      </w:r>
      <w:r w:rsidR="00747051" w:rsidRPr="0038537C">
        <w:rPr>
          <w:rFonts w:asciiTheme="minorHAnsi" w:hAnsiTheme="minorHAnsi" w:cstheme="minorHAnsi"/>
          <w:sz w:val="22"/>
          <w:szCs w:val="22"/>
        </w:rPr>
        <w:t xml:space="preserve"> garantija arba 1</w:t>
      </w:r>
      <w:r w:rsidR="00746A0B" w:rsidRPr="0038537C">
        <w:rPr>
          <w:rFonts w:asciiTheme="minorHAnsi" w:hAnsiTheme="minorHAnsi" w:cstheme="minorHAnsi"/>
          <w:sz w:val="22"/>
          <w:szCs w:val="22"/>
        </w:rPr>
        <w:t>0</w:t>
      </w:r>
      <w:r w:rsidR="00747051" w:rsidRPr="0038537C">
        <w:rPr>
          <w:rFonts w:asciiTheme="minorHAnsi" w:hAnsiTheme="minorHAnsi" w:cstheme="minorHAnsi"/>
          <w:sz w:val="22"/>
          <w:szCs w:val="22"/>
        </w:rPr>
        <w:t>0 000 km rida</w:t>
      </w:r>
      <w:r w:rsidR="00746A0B" w:rsidRPr="0038537C">
        <w:rPr>
          <w:rFonts w:asciiTheme="minorHAnsi" w:hAnsiTheme="minorHAnsi" w:cstheme="minorHAnsi"/>
          <w:sz w:val="22"/>
          <w:szCs w:val="22"/>
        </w:rPr>
        <w:t>,</w:t>
      </w:r>
      <w:r w:rsidR="00747051" w:rsidRPr="0038537C">
        <w:rPr>
          <w:rFonts w:asciiTheme="minorHAnsi" w:hAnsiTheme="minorHAnsi" w:cstheme="minorHAnsi"/>
          <w:sz w:val="22"/>
          <w:szCs w:val="22"/>
        </w:rPr>
        <w:t xml:space="preserve"> priklausomai, kuris parametras įvyksta anksčiau. Konkretūs kiekvienos pirkimo dalies reikalavimai pateikiami specifikacijos atitinkamuose prieduose.</w:t>
      </w:r>
      <w:r w:rsidR="0079375A" w:rsidRPr="0038537C">
        <w:rPr>
          <w:rFonts w:asciiTheme="minorHAnsi" w:hAnsiTheme="minorHAnsi" w:cstheme="minorHAnsi"/>
          <w:sz w:val="22"/>
          <w:szCs w:val="22"/>
        </w:rPr>
        <w:t xml:space="preserve"> </w:t>
      </w:r>
    </w:p>
    <w:p w14:paraId="36A27FC0" w14:textId="502ACB21" w:rsidR="00747051" w:rsidRPr="0038537C" w:rsidRDefault="00236A7E" w:rsidP="0079375A">
      <w:pPr>
        <w:pStyle w:val="Pagrindinistekstas2"/>
        <w:pBdr>
          <w:top w:val="single" w:sz="4" w:space="1" w:color="auto"/>
          <w:left w:val="single" w:sz="4" w:space="5"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rPr>
          <w:rFonts w:asciiTheme="minorHAnsi" w:hAnsiTheme="minorHAnsi" w:cstheme="minorHAnsi"/>
          <w:sz w:val="22"/>
          <w:szCs w:val="22"/>
        </w:rPr>
      </w:pPr>
      <w:r w:rsidRPr="0038537C">
        <w:rPr>
          <w:rFonts w:asciiTheme="minorHAnsi" w:hAnsiTheme="minorHAnsi" w:cstheme="minorHAnsi"/>
          <w:sz w:val="22"/>
          <w:szCs w:val="22"/>
        </w:rPr>
        <w:t xml:space="preserve">11.3 </w:t>
      </w:r>
      <w:r w:rsidR="0079375A" w:rsidRPr="0038537C">
        <w:rPr>
          <w:rFonts w:asciiTheme="minorHAnsi" w:hAnsiTheme="minorHAnsi" w:cstheme="minorHAnsi"/>
          <w:sz w:val="22"/>
          <w:szCs w:val="22"/>
        </w:rPr>
        <w:t xml:space="preserve">III pirkimo dalies Prekei suteikiama garantija ne mažesnė kaip 5 metų arba </w:t>
      </w:r>
      <w:r w:rsidR="0079375A" w:rsidRPr="0038537C">
        <w:rPr>
          <w:rFonts w:asciiTheme="minorHAnsi" w:eastAsia="Arial" w:hAnsiTheme="minorHAnsi" w:cstheme="minorHAnsi"/>
          <w:color w:val="000000" w:themeColor="text1"/>
          <w:sz w:val="22"/>
          <w:szCs w:val="22"/>
          <w:lang w:bidi="lt-LT"/>
        </w:rPr>
        <w:t>1</w:t>
      </w:r>
      <w:r w:rsidR="002A5C22" w:rsidRPr="0038537C">
        <w:rPr>
          <w:rFonts w:asciiTheme="minorHAnsi" w:eastAsia="Arial" w:hAnsiTheme="minorHAnsi" w:cstheme="minorHAnsi"/>
          <w:color w:val="000000" w:themeColor="text1"/>
          <w:sz w:val="22"/>
          <w:szCs w:val="22"/>
          <w:lang w:bidi="lt-LT"/>
        </w:rPr>
        <w:t>0</w:t>
      </w:r>
      <w:r w:rsidR="0079375A" w:rsidRPr="0038537C">
        <w:rPr>
          <w:rFonts w:asciiTheme="minorHAnsi" w:eastAsia="Arial" w:hAnsiTheme="minorHAnsi" w:cstheme="minorHAnsi"/>
          <w:color w:val="000000" w:themeColor="text1"/>
          <w:sz w:val="22"/>
          <w:szCs w:val="22"/>
          <w:lang w:bidi="lt-LT"/>
        </w:rPr>
        <w:t>0 000 km rida, priklausomai, kuris parametras įvyksta anksčiau. Aukštos įtampos akumuliatoriui garantija ne mažiau kaip 8 metai arba 160 000 km, priklausomai, kuris parametras įvyksta anksčiau.</w:t>
      </w:r>
      <w:r w:rsidR="0079375A" w:rsidRPr="0038537C">
        <w:rPr>
          <w:rFonts w:asciiTheme="minorHAnsi" w:hAnsiTheme="minorHAnsi" w:cstheme="minorHAnsi"/>
          <w:sz w:val="22"/>
          <w:szCs w:val="22"/>
        </w:rPr>
        <w:t>.</w:t>
      </w:r>
    </w:p>
    <w:p w14:paraId="0FEF5E33" w14:textId="77777777" w:rsidR="00DF12F5" w:rsidRPr="0038537C"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 w:val="22"/>
          <w:szCs w:val="22"/>
        </w:rPr>
      </w:pPr>
      <w:r w:rsidRPr="0038537C">
        <w:rPr>
          <w:rFonts w:asciiTheme="minorHAnsi" w:hAnsiTheme="minorHAnsi" w:cstheme="minorHAnsi"/>
          <w:b/>
          <w:bCs/>
          <w:sz w:val="22"/>
          <w:szCs w:val="22"/>
        </w:rPr>
        <w:t>Ženklinimas</w:t>
      </w:r>
    </w:p>
    <w:p w14:paraId="5DC6CB4F" w14:textId="108DECA1" w:rsidR="00DF12F5" w:rsidRPr="0038537C" w:rsidRDefault="0090254D" w:rsidP="003275F7">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60" w:right="278" w:firstLine="0"/>
        <w:jc w:val="both"/>
        <w:rPr>
          <w:rFonts w:asciiTheme="minorHAnsi" w:hAnsiTheme="minorHAnsi" w:cstheme="minorHAnsi"/>
          <w:i/>
          <w:sz w:val="22"/>
          <w:szCs w:val="22"/>
        </w:rPr>
      </w:pPr>
      <w:r w:rsidRPr="0038537C">
        <w:rPr>
          <w:rFonts w:asciiTheme="minorHAnsi" w:hAnsiTheme="minorHAnsi" w:cstheme="minorHAnsi"/>
          <w:sz w:val="22"/>
          <w:szCs w:val="22"/>
        </w:rPr>
        <w:t xml:space="preserve">12.1. </w:t>
      </w:r>
      <w:r w:rsidR="00720F92" w:rsidRPr="0038537C">
        <w:rPr>
          <w:rFonts w:asciiTheme="minorHAnsi" w:hAnsiTheme="minorHAnsi" w:cstheme="minorHAnsi"/>
          <w:sz w:val="22"/>
          <w:szCs w:val="22"/>
        </w:rPr>
        <w:t>Klasifikacija pagal Valstybinės kelių transporto inspekcijos prie Susisiekimo ministerijos viršininko 2008 m. gruodžio 2 d. įsakymą Nr. 2B-479 „Dėl Motorinių transporto priemonių ir jų priekabų kategorijų ir klasių pagal konstrukciją reikalavimų patvirtinimo“.</w:t>
      </w:r>
      <w:r w:rsidR="00246B8C" w:rsidRPr="0038537C">
        <w:rPr>
          <w:rFonts w:asciiTheme="minorHAnsi" w:hAnsiTheme="minorHAnsi" w:cstheme="minorHAnsi"/>
          <w:sz w:val="22"/>
          <w:szCs w:val="22"/>
        </w:rPr>
        <w:t xml:space="preserve"> </w:t>
      </w:r>
      <w:r w:rsidR="00070CCE" w:rsidRPr="00DB4988">
        <w:rPr>
          <w:rFonts w:asciiTheme="minorHAnsi" w:hAnsiTheme="minorHAnsi" w:cstheme="minorHAnsi"/>
          <w:sz w:val="22"/>
          <w:szCs w:val="22"/>
        </w:rPr>
        <w:t>Kompaktinis vienatūris</w:t>
      </w:r>
      <w:r w:rsidR="00246B8C" w:rsidRPr="00DB4988">
        <w:rPr>
          <w:rFonts w:asciiTheme="minorHAnsi" w:hAnsiTheme="minorHAnsi" w:cstheme="minorHAnsi"/>
          <w:sz w:val="22"/>
          <w:szCs w:val="22"/>
        </w:rPr>
        <w:t xml:space="preserve"> </w:t>
      </w:r>
      <w:r w:rsidR="00070CCE" w:rsidRPr="00DB4988">
        <w:rPr>
          <w:rFonts w:asciiTheme="minorHAnsi" w:hAnsiTheme="minorHAnsi" w:cstheme="minorHAnsi"/>
          <w:sz w:val="22"/>
          <w:szCs w:val="22"/>
        </w:rPr>
        <w:t>J12</w:t>
      </w:r>
      <w:r w:rsidR="00BA3EFA" w:rsidRPr="00DB4988">
        <w:rPr>
          <w:rFonts w:asciiTheme="minorHAnsi" w:hAnsiTheme="minorHAnsi" w:cstheme="minorHAnsi"/>
          <w:sz w:val="22"/>
          <w:szCs w:val="22"/>
        </w:rPr>
        <w:t xml:space="preserve"> sektoriaus</w:t>
      </w:r>
      <w:r w:rsidR="00CA135D" w:rsidRPr="00DB4988">
        <w:rPr>
          <w:rFonts w:asciiTheme="minorHAnsi" w:hAnsiTheme="minorHAnsi" w:cstheme="minorHAnsi"/>
          <w:sz w:val="22"/>
          <w:szCs w:val="22"/>
        </w:rPr>
        <w:t>, didelis furgonas</w:t>
      </w:r>
      <w:r w:rsidR="00246B8C" w:rsidRPr="00DB4988">
        <w:rPr>
          <w:rFonts w:asciiTheme="minorHAnsi" w:hAnsiTheme="minorHAnsi" w:cstheme="minorHAnsi"/>
          <w:sz w:val="22"/>
          <w:szCs w:val="22"/>
        </w:rPr>
        <w:t xml:space="preserve"> </w:t>
      </w:r>
      <w:r w:rsidR="00CA135D" w:rsidRPr="00DB4988">
        <w:rPr>
          <w:rFonts w:asciiTheme="minorHAnsi" w:hAnsiTheme="minorHAnsi" w:cstheme="minorHAnsi"/>
          <w:sz w:val="22"/>
          <w:szCs w:val="22"/>
        </w:rPr>
        <w:t xml:space="preserve">K3b </w:t>
      </w:r>
      <w:r w:rsidR="00D40E2D" w:rsidRPr="00DB4988">
        <w:rPr>
          <w:rFonts w:asciiTheme="minorHAnsi" w:hAnsiTheme="minorHAnsi" w:cstheme="minorHAnsi"/>
          <w:sz w:val="22"/>
          <w:szCs w:val="22"/>
        </w:rPr>
        <w:t>sektoriaus</w:t>
      </w:r>
      <w:r w:rsidR="00D40E2D" w:rsidRPr="0038537C">
        <w:rPr>
          <w:rFonts w:asciiTheme="minorHAnsi" w:hAnsiTheme="minorHAnsi" w:cstheme="minorHAnsi"/>
          <w:sz w:val="22"/>
          <w:szCs w:val="22"/>
        </w:rPr>
        <w:t xml:space="preserve"> </w:t>
      </w:r>
      <w:r w:rsidR="00720F92" w:rsidRPr="0038537C">
        <w:rPr>
          <w:rFonts w:asciiTheme="minorHAnsi" w:hAnsiTheme="minorHAnsi" w:cstheme="minorHAnsi"/>
          <w:sz w:val="22"/>
          <w:szCs w:val="22"/>
        </w:rPr>
        <w:t xml:space="preserve">pagal </w:t>
      </w:r>
      <w:hyperlink r:id="rId9" w:history="1">
        <w:r w:rsidR="004B1808" w:rsidRPr="0038537C">
          <w:rPr>
            <w:rStyle w:val="Hipersaitas"/>
            <w:rFonts w:asciiTheme="minorHAnsi" w:hAnsiTheme="minorHAnsi" w:cstheme="minorHAnsi"/>
            <w:sz w:val="22"/>
            <w:szCs w:val="22"/>
          </w:rPr>
          <w:t>www.AutoTyrimai.lt</w:t>
        </w:r>
      </w:hyperlink>
      <w:r w:rsidR="004B1808" w:rsidRPr="0038537C">
        <w:rPr>
          <w:rFonts w:asciiTheme="minorHAnsi" w:hAnsiTheme="minorHAnsi" w:cstheme="minorHAnsi"/>
          <w:sz w:val="22"/>
          <w:szCs w:val="22"/>
        </w:rPr>
        <w:t xml:space="preserve"> </w:t>
      </w:r>
      <w:r w:rsidR="00720F92" w:rsidRPr="0038537C">
        <w:rPr>
          <w:rFonts w:asciiTheme="minorHAnsi" w:hAnsiTheme="minorHAnsi" w:cstheme="minorHAnsi"/>
          <w:sz w:val="22"/>
          <w:szCs w:val="22"/>
        </w:rPr>
        <w:t>rinkos klasifikaciją. Automobilis turi atitikti nacionalinius ir/arba ES standartus, gamyklos gamintojos technines sąlygas, pilnai su</w:t>
      </w:r>
      <w:r w:rsidR="005A5F1E" w:rsidRPr="0038537C">
        <w:rPr>
          <w:rFonts w:asciiTheme="minorHAnsi" w:hAnsiTheme="minorHAnsi" w:cstheme="minorHAnsi"/>
          <w:sz w:val="22"/>
          <w:szCs w:val="22"/>
        </w:rPr>
        <w:t>komplektuotas, paruoštas darbui</w:t>
      </w:r>
      <w:r w:rsidR="00720F92" w:rsidRPr="0038537C">
        <w:rPr>
          <w:rFonts w:asciiTheme="minorHAnsi" w:hAnsiTheme="minorHAnsi" w:cstheme="minorHAnsi"/>
          <w:sz w:val="22"/>
          <w:szCs w:val="22"/>
        </w:rPr>
        <w:t xml:space="preserve"> bei atitikti keliamus reikalavimus.</w:t>
      </w:r>
    </w:p>
    <w:p w14:paraId="2E727E73" w14:textId="77777777" w:rsidR="00DF12F5" w:rsidRPr="0038537C" w:rsidRDefault="00DF12F5" w:rsidP="00713DA4">
      <w:pPr>
        <w:pStyle w:val="Pagrindinistekstas2"/>
        <w:numPr>
          <w:ilvl w:val="0"/>
          <w:numId w:val="1"/>
        </w:numPr>
        <w:pBdr>
          <w:top w:val="single" w:sz="4" w:space="1" w:color="auto"/>
          <w:left w:val="single" w:sz="4" w:space="4" w:color="auto"/>
          <w:bottom w:val="single" w:sz="4" w:space="8"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 w:val="22"/>
          <w:szCs w:val="22"/>
        </w:rPr>
      </w:pPr>
      <w:r w:rsidRPr="0038537C">
        <w:rPr>
          <w:rFonts w:asciiTheme="minorHAnsi" w:hAnsiTheme="minorHAnsi" w:cstheme="minorHAnsi"/>
          <w:b/>
          <w:bCs/>
          <w:sz w:val="22"/>
          <w:szCs w:val="22"/>
        </w:rPr>
        <w:t>Kiti reikalavimai</w:t>
      </w:r>
    </w:p>
    <w:p w14:paraId="6CB95277" w14:textId="08546391" w:rsidR="00054700" w:rsidRPr="0038537C" w:rsidRDefault="0090254D" w:rsidP="0007215E">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rPr>
          <w:rFonts w:asciiTheme="minorHAnsi" w:eastAsia="Calibri" w:hAnsiTheme="minorHAnsi" w:cstheme="minorHAnsi"/>
          <w:sz w:val="22"/>
          <w:szCs w:val="22"/>
        </w:rPr>
      </w:pPr>
      <w:r w:rsidRPr="0038537C">
        <w:rPr>
          <w:rFonts w:asciiTheme="minorHAnsi" w:eastAsia="Calibri" w:hAnsiTheme="minorHAnsi" w:cstheme="minorHAnsi"/>
          <w:sz w:val="22"/>
          <w:szCs w:val="22"/>
        </w:rPr>
        <w:t xml:space="preserve">13.1. Tiekėjas </w:t>
      </w:r>
      <w:r w:rsidR="00E23E8D" w:rsidRPr="0038537C">
        <w:rPr>
          <w:rFonts w:asciiTheme="minorHAnsi" w:hAnsiTheme="minorHAnsi" w:cstheme="minorHAnsi"/>
          <w:spacing w:val="-2"/>
          <w:sz w:val="22"/>
          <w:szCs w:val="22"/>
        </w:rPr>
        <w:t xml:space="preserve">- oficialus gamintojo atstovas </w:t>
      </w:r>
      <w:r w:rsidRPr="0038537C">
        <w:rPr>
          <w:rFonts w:asciiTheme="minorHAnsi" w:eastAsia="Calibri" w:hAnsiTheme="minorHAnsi" w:cstheme="minorHAnsi"/>
          <w:sz w:val="22"/>
          <w:szCs w:val="22"/>
        </w:rPr>
        <w:t>garantiniu laik</w:t>
      </w:r>
      <w:r w:rsidR="00F66656" w:rsidRPr="0038537C">
        <w:rPr>
          <w:rFonts w:asciiTheme="minorHAnsi" w:eastAsia="Calibri" w:hAnsiTheme="minorHAnsi" w:cstheme="minorHAnsi"/>
          <w:sz w:val="22"/>
          <w:szCs w:val="22"/>
        </w:rPr>
        <w:t xml:space="preserve">otarpiu automobilių aptarnavimo, </w:t>
      </w:r>
      <w:r w:rsidRPr="0038537C">
        <w:rPr>
          <w:rFonts w:asciiTheme="minorHAnsi" w:eastAsia="Calibri" w:hAnsiTheme="minorHAnsi" w:cstheme="minorHAnsi"/>
          <w:sz w:val="22"/>
          <w:szCs w:val="22"/>
        </w:rPr>
        <w:t xml:space="preserve">remonto paslaugas turi teikti Kauno mieste arba Kauno rajone </w:t>
      </w:r>
      <w:r w:rsidR="00F66656" w:rsidRPr="0038537C">
        <w:rPr>
          <w:rFonts w:asciiTheme="minorHAnsi" w:eastAsia="Calibri" w:hAnsiTheme="minorHAnsi" w:cstheme="minorHAnsi"/>
          <w:sz w:val="22"/>
          <w:szCs w:val="22"/>
        </w:rPr>
        <w:t>ir</w:t>
      </w:r>
      <w:r w:rsidRPr="0038537C">
        <w:rPr>
          <w:rFonts w:asciiTheme="minorHAnsi" w:eastAsia="Calibri" w:hAnsiTheme="minorHAnsi" w:cstheme="minorHAnsi"/>
          <w:sz w:val="22"/>
          <w:szCs w:val="22"/>
        </w:rPr>
        <w:t xml:space="preserve"> užtikrinti nemokamą transporto priemonė</w:t>
      </w:r>
      <w:r w:rsidR="00F9597A" w:rsidRPr="0038537C">
        <w:rPr>
          <w:rFonts w:asciiTheme="minorHAnsi" w:eastAsia="Calibri" w:hAnsiTheme="minorHAnsi" w:cstheme="minorHAnsi"/>
          <w:sz w:val="22"/>
          <w:szCs w:val="22"/>
        </w:rPr>
        <w:t>s</w:t>
      </w:r>
      <w:r w:rsidR="0054135C" w:rsidRPr="0038537C">
        <w:rPr>
          <w:rFonts w:asciiTheme="minorHAnsi" w:eastAsia="Calibri" w:hAnsiTheme="minorHAnsi" w:cstheme="minorHAnsi"/>
          <w:sz w:val="22"/>
          <w:szCs w:val="22"/>
        </w:rPr>
        <w:t xml:space="preserve"> paėmimą</w:t>
      </w:r>
      <w:r w:rsidR="00927365" w:rsidRPr="0038537C">
        <w:rPr>
          <w:rFonts w:asciiTheme="minorHAnsi" w:eastAsia="Calibri" w:hAnsiTheme="minorHAnsi" w:cstheme="minorHAnsi"/>
          <w:sz w:val="22"/>
          <w:szCs w:val="22"/>
        </w:rPr>
        <w:t>,</w:t>
      </w:r>
      <w:r w:rsidR="00927365" w:rsidRPr="0038537C">
        <w:rPr>
          <w:rFonts w:asciiTheme="minorHAnsi" w:hAnsiTheme="minorHAnsi" w:cstheme="minorHAnsi"/>
          <w:spacing w:val="-2"/>
          <w:sz w:val="22"/>
          <w:szCs w:val="22"/>
        </w:rPr>
        <w:t xml:space="preserve"> reaguojant ne ilgiau kaip 24 valandas nuo pranešimo,</w:t>
      </w:r>
      <w:r w:rsidR="0054135C" w:rsidRPr="0038537C">
        <w:rPr>
          <w:rFonts w:asciiTheme="minorHAnsi" w:eastAsia="Calibri" w:hAnsiTheme="minorHAnsi" w:cstheme="minorHAnsi"/>
          <w:sz w:val="22"/>
          <w:szCs w:val="22"/>
        </w:rPr>
        <w:t xml:space="preserve"> ir atidavimą Pirkėjo</w:t>
      </w:r>
      <w:r w:rsidR="00F9597A" w:rsidRPr="0038537C">
        <w:rPr>
          <w:rFonts w:asciiTheme="minorHAnsi" w:eastAsia="Calibri" w:hAnsiTheme="minorHAnsi" w:cstheme="minorHAnsi"/>
          <w:sz w:val="22"/>
          <w:szCs w:val="22"/>
        </w:rPr>
        <w:t xml:space="preserve"> teritorijoje </w:t>
      </w:r>
      <w:r w:rsidR="00E17B0E" w:rsidRPr="0038537C">
        <w:rPr>
          <w:rFonts w:asciiTheme="minorHAnsi" w:eastAsia="Calibri" w:hAnsiTheme="minorHAnsi" w:cstheme="minorHAnsi"/>
          <w:sz w:val="22"/>
          <w:szCs w:val="22"/>
        </w:rPr>
        <w:t>UAB „Kauno vandenys“</w:t>
      </w:r>
      <w:r w:rsidRPr="0038537C">
        <w:rPr>
          <w:rFonts w:asciiTheme="minorHAnsi" w:eastAsia="Calibri" w:hAnsiTheme="minorHAnsi" w:cstheme="minorHAnsi"/>
          <w:sz w:val="22"/>
          <w:szCs w:val="22"/>
        </w:rPr>
        <w:t>.</w:t>
      </w:r>
    </w:p>
    <w:p w14:paraId="573E5F33" w14:textId="4A773377" w:rsidR="00F9597A" w:rsidRPr="0038537C" w:rsidRDefault="00F9597A" w:rsidP="0007215E">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rPr>
          <w:rFonts w:asciiTheme="minorHAnsi" w:eastAsia="Calibri" w:hAnsiTheme="minorHAnsi" w:cstheme="minorHAnsi"/>
          <w:sz w:val="22"/>
          <w:szCs w:val="22"/>
        </w:rPr>
      </w:pPr>
      <w:r w:rsidRPr="0038537C">
        <w:rPr>
          <w:rFonts w:asciiTheme="minorHAnsi" w:eastAsia="Calibri" w:hAnsiTheme="minorHAnsi" w:cstheme="minorHAnsi"/>
          <w:sz w:val="22"/>
          <w:szCs w:val="22"/>
        </w:rPr>
        <w:t>13.2. Jei dėl nuolatinių gedimų garantinio laikotarpio metu, atsiradusių ne dėl Pirkėjo kaltės, Pirkėjas negali naudotis automobiliu ilgiau kaip 120 (vieną šimtą dvidešimt) dienų per metus, skaičiuojant bendrą gedimų laikotarpį per 12 mėnesių, Pirkėjas įgyja teisę vienašališkai nutraukti sutartį raštu prieš 14 (keturiolika) dienų pranešęs Tiekėjui. Tokiu atveju Pirkėjas grąžina Prek</w:t>
      </w:r>
      <w:r w:rsidR="00F66656" w:rsidRPr="0038537C">
        <w:rPr>
          <w:rFonts w:asciiTheme="minorHAnsi" w:eastAsia="Calibri" w:hAnsiTheme="minorHAnsi" w:cstheme="minorHAnsi"/>
          <w:sz w:val="22"/>
          <w:szCs w:val="22"/>
        </w:rPr>
        <w:t>ę</w:t>
      </w:r>
      <w:r w:rsidRPr="0038537C">
        <w:rPr>
          <w:rFonts w:asciiTheme="minorHAnsi" w:eastAsia="Calibri" w:hAnsiTheme="minorHAnsi" w:cstheme="minorHAnsi"/>
          <w:sz w:val="22"/>
          <w:szCs w:val="22"/>
        </w:rPr>
        <w:t xml:space="preserve"> Tiekėjui ir pateikia reikalavimą Tiekėjui grąžinti už Prekės įsigijimą patirtas išlaidas.</w:t>
      </w:r>
    </w:p>
    <w:p w14:paraId="2E74002E" w14:textId="77777777" w:rsidR="000C078B" w:rsidRPr="0038537C" w:rsidRDefault="000C078B" w:rsidP="000C078B">
      <w:pPr>
        <w:pStyle w:val="Pagrindiniotekstotrauka3"/>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before="120" w:after="120"/>
        <w:ind w:left="360" w:right="279" w:firstLine="0"/>
        <w:rPr>
          <w:rFonts w:asciiTheme="minorHAnsi" w:eastAsia="Calibri" w:hAnsiTheme="minorHAnsi" w:cstheme="minorHAnsi"/>
          <w:b/>
          <w:bCs/>
          <w:sz w:val="22"/>
          <w:szCs w:val="22"/>
        </w:rPr>
      </w:pPr>
      <w:r w:rsidRPr="0038537C">
        <w:rPr>
          <w:rFonts w:asciiTheme="minorHAnsi" w:eastAsia="Calibri" w:hAnsiTheme="minorHAnsi" w:cstheme="minorHAnsi"/>
          <w:b/>
          <w:bCs/>
          <w:sz w:val="22"/>
          <w:szCs w:val="22"/>
        </w:rPr>
        <w:t>14. Žalieji reikalavimai</w:t>
      </w:r>
    </w:p>
    <w:p w14:paraId="0A45E16F" w14:textId="77777777" w:rsidR="00460868" w:rsidRPr="00460868" w:rsidRDefault="00460868" w:rsidP="00460868">
      <w:pPr>
        <w:pStyle w:val="Pagrindiniotekstotrauka3"/>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 w:val="left" w:pos="8460"/>
        </w:tabs>
        <w:spacing w:before="120" w:after="120"/>
        <w:ind w:left="360" w:right="279" w:firstLine="0"/>
        <w:rPr>
          <w:rFonts w:asciiTheme="minorHAnsi" w:hAnsiTheme="minorHAnsi" w:cstheme="minorHAnsi"/>
          <w:sz w:val="22"/>
          <w:szCs w:val="22"/>
          <w:lang w:eastAsia="en-US"/>
        </w:rPr>
      </w:pPr>
      <w:r w:rsidRPr="00460868">
        <w:rPr>
          <w:rFonts w:asciiTheme="minorHAnsi" w:hAnsiTheme="minorHAnsi" w:cstheme="minorHAnsi"/>
          <w:b/>
          <w:bCs/>
          <w:sz w:val="22"/>
          <w:szCs w:val="22"/>
          <w:lang w:eastAsia="en-US"/>
        </w:rPr>
        <w:t>I-a dalis:</w:t>
      </w:r>
      <w:r w:rsidRPr="00460868">
        <w:rPr>
          <w:rFonts w:asciiTheme="minorHAnsi" w:hAnsiTheme="minorHAnsi" w:cstheme="minorHAnsi"/>
          <w:sz w:val="22"/>
          <w:szCs w:val="22"/>
          <w:lang w:eastAsia="en-US"/>
        </w:rPr>
        <w:t xml:space="preserve"> 14.1. Prekėms minimalūs aplinkos apsaugos kriterijai nenustatomi, vadovaujantis Alternatyviųjų degalų įstatymo 15 str. 7 d. 16 punktu: „transporto priemonių ar jomis teikiamų paslaugų viešųjų pirkimų atvejais, nustatytais šio straipsnio 1 dalyje, kai atlikus planuojamo viešojo pirkimo rinkos konsultacijas yra nustatoma, kad rinkoje nėra nė vienos galimybės, nepažeidžiant Viešųjų pirkimų įstatymo 37 straipsnio 3 dalyje nustatytų reikalavimų, įsigyti šio įstatymo 2 straipsnio 23 ir 36 dalyse apibrėžtų transporto priemonių, reikalingų perkančiosios organizacijos ar perkančiojo subjekto funkcijoms atlikti.“</w:t>
      </w:r>
    </w:p>
    <w:p w14:paraId="5CFFD186" w14:textId="35E60577" w:rsidR="00460868" w:rsidRPr="00460868" w:rsidRDefault="00460868" w:rsidP="00460868">
      <w:pPr>
        <w:pStyle w:val="Pagrindiniotekstotrauka3"/>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 w:val="left" w:pos="8460"/>
        </w:tabs>
        <w:spacing w:before="120" w:after="120"/>
        <w:ind w:left="360" w:right="279" w:firstLine="0"/>
        <w:rPr>
          <w:rFonts w:asciiTheme="minorHAnsi" w:hAnsiTheme="minorHAnsi" w:cstheme="minorHAnsi"/>
          <w:sz w:val="22"/>
          <w:szCs w:val="22"/>
          <w:lang w:eastAsia="en-US"/>
        </w:rPr>
      </w:pPr>
      <w:r w:rsidRPr="00460868">
        <w:rPr>
          <w:rFonts w:asciiTheme="minorHAnsi" w:hAnsiTheme="minorHAnsi" w:cstheme="minorHAnsi"/>
          <w:sz w:val="22"/>
          <w:szCs w:val="22"/>
          <w:lang w:eastAsia="en-US"/>
        </w:rPr>
        <w:t>14.2. 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Pirkėjui turi būti pateikti ant perdirbamo popieriaus, prekių perdavimo ir priėmimo aktai turi būti pasirašomi el. parašu. Išimtiniais atvejais su Sutarties vykdymu susiję dokumentai gali būti pateikiami popieriniu formatu, jeigu toks formatas privalomas pagal teisės aktus arba Pirkėjui nurodo tokį būtinumą – tokiu atveju turi būti naudojamas perdirbtas popierius, kuris atitinka minimaliuosius aplinkos apsaugos kriterijus, patvirtintus Lietuvos Respublikos aplinkos ministro 2011 m. birželio 28 d. įsakymu Nr. D1-508 „Dėl Aplinkos apsaugos kriterijų taikymo, vykdant žaliuosius pirkimus, tvarkos aprašo patvirtinimo“ (žaliasis pirkimas, socialiai atsakingas pirkimas).</w:t>
      </w:r>
    </w:p>
    <w:p w14:paraId="300E4D3F" w14:textId="77777777" w:rsidR="00460868" w:rsidRPr="00460868" w:rsidRDefault="00460868" w:rsidP="00460868">
      <w:pPr>
        <w:pStyle w:val="Pagrindiniotekstotrauka3"/>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 w:val="left" w:pos="8460"/>
        </w:tabs>
        <w:spacing w:before="120" w:after="120"/>
        <w:ind w:left="360" w:right="279" w:firstLine="0"/>
        <w:rPr>
          <w:rFonts w:asciiTheme="minorHAnsi" w:hAnsiTheme="minorHAnsi" w:cstheme="minorHAnsi"/>
          <w:sz w:val="22"/>
          <w:szCs w:val="22"/>
          <w:lang w:eastAsia="en-US"/>
        </w:rPr>
      </w:pPr>
      <w:r w:rsidRPr="00460868">
        <w:rPr>
          <w:rFonts w:asciiTheme="minorHAnsi" w:hAnsiTheme="minorHAnsi" w:cstheme="minorHAnsi"/>
          <w:b/>
          <w:bCs/>
          <w:sz w:val="22"/>
          <w:szCs w:val="22"/>
          <w:lang w:eastAsia="en-US"/>
        </w:rPr>
        <w:lastRenderedPageBreak/>
        <w:t>II-a dalis:</w:t>
      </w:r>
      <w:r w:rsidRPr="00460868">
        <w:rPr>
          <w:rFonts w:asciiTheme="minorHAnsi" w:hAnsiTheme="minorHAnsi" w:cstheme="minorHAnsi"/>
          <w:sz w:val="22"/>
          <w:szCs w:val="22"/>
          <w:lang w:eastAsia="en-US"/>
        </w:rPr>
        <w:t xml:space="preserve">  14.1. Prekėms minimalūs aplinkos apsaugos kriterijai nenustatomi, vadovaujantis Alternatyviųjų degalų įstatymo 15 str. 7 d. 16 punktu: „transporto priemonių ar jomis teikiamų paslaugų viešųjų pirkimų atvejais, nustatytais šio straipsnio 1 dalyje, kai atlikus planuojamo viešojo pirkimo rinkos konsultacijas yra nustatoma, kad rinkoje nėra nė vienos galimybės, nepažeidžiant Viešųjų pirkimų įstatymo 37 straipsnio 3 dalyje nustatytų reikalavimų, įsigyti šio įstatymo 2 straipsnio 23 ir 36 dalyse apibrėžtų transporto priemonių, reikalingų perkančiosios organizacijos ar perkančiojo subjekto funkcijoms atlikti.“</w:t>
      </w:r>
    </w:p>
    <w:p w14:paraId="5D15F212" w14:textId="2FB64693" w:rsidR="00460868" w:rsidRPr="00460868" w:rsidRDefault="00460868" w:rsidP="00460868">
      <w:pPr>
        <w:pStyle w:val="Pagrindiniotekstotrauka3"/>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 w:val="left" w:pos="8460"/>
        </w:tabs>
        <w:spacing w:before="120" w:after="120"/>
        <w:ind w:left="360" w:right="279" w:firstLine="0"/>
        <w:rPr>
          <w:rFonts w:asciiTheme="minorHAnsi" w:hAnsiTheme="minorHAnsi" w:cstheme="minorHAnsi"/>
          <w:sz w:val="22"/>
          <w:szCs w:val="22"/>
          <w:lang w:eastAsia="en-US"/>
        </w:rPr>
      </w:pPr>
      <w:r w:rsidRPr="00460868">
        <w:rPr>
          <w:rFonts w:asciiTheme="minorHAnsi" w:hAnsiTheme="minorHAnsi" w:cstheme="minorHAnsi"/>
          <w:sz w:val="22"/>
          <w:szCs w:val="22"/>
          <w:lang w:eastAsia="en-US"/>
        </w:rPr>
        <w:t>14.2. 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Pirkėjui turi būti pateikti ant perdirbamo popieriaus, prekių perdavimo ir priėmimo aktai turi būti pasirašomi el. parašu. Išimtiniais atvejais su Sutarties vykdymu susiję dokumentai gali būti pateikiami popieriniu formatu, jeigu toks formatas privalomas pagal teisės aktus arba Pirkėjui nurodo tokį būtinumą – tokiu atveju turi būti naudojamas perdirbtas popierius, kuris atitinka minimaliuosius aplinkos apsaugos kriterijus, patvirtintus Lietuvos Respublikos aplinkos ministro 2011 m. birželio 28 d. įsakymu Nr. D1-508 „Dėl Aplinkos apsaugos kriterijų taikymo, vykdant žaliuosius pirkimus, tvarkos aprašo patvirtinimo“ (žaliasis pirkimas, socialiai atsakingas pirkimas).</w:t>
      </w:r>
    </w:p>
    <w:p w14:paraId="6EFF5DA3" w14:textId="1BA99B7C" w:rsidR="00455B77" w:rsidRPr="0038537C" w:rsidRDefault="00460868" w:rsidP="00460868">
      <w:pPr>
        <w:pStyle w:val="Pagrindiniotekstotrauka3"/>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 w:val="left" w:pos="8460"/>
        </w:tabs>
        <w:spacing w:before="120" w:after="120"/>
        <w:ind w:left="360" w:right="279" w:firstLine="0"/>
        <w:rPr>
          <w:rFonts w:asciiTheme="minorHAnsi" w:hAnsiTheme="minorHAnsi" w:cstheme="minorHAnsi"/>
          <w:sz w:val="22"/>
          <w:szCs w:val="22"/>
          <w:lang w:eastAsia="en-US"/>
        </w:rPr>
      </w:pPr>
      <w:r w:rsidRPr="00460868">
        <w:rPr>
          <w:rFonts w:asciiTheme="minorHAnsi" w:hAnsiTheme="minorHAnsi" w:cstheme="minorHAnsi"/>
          <w:b/>
          <w:bCs/>
          <w:sz w:val="22"/>
          <w:szCs w:val="22"/>
          <w:lang w:eastAsia="en-US"/>
        </w:rPr>
        <w:t>III-a dalis:</w:t>
      </w:r>
      <w:r w:rsidRPr="00460868">
        <w:rPr>
          <w:rFonts w:asciiTheme="minorHAnsi" w:hAnsiTheme="minorHAnsi" w:cstheme="minorHAnsi"/>
          <w:sz w:val="22"/>
          <w:szCs w:val="22"/>
          <w:lang w:eastAsia="en-US"/>
        </w:rPr>
        <w:t xml:space="preserve"> </w:t>
      </w:r>
      <w:r>
        <w:rPr>
          <w:rFonts w:asciiTheme="minorHAnsi" w:hAnsiTheme="minorHAnsi" w:cstheme="minorHAnsi"/>
          <w:sz w:val="22"/>
          <w:szCs w:val="22"/>
          <w:lang w:eastAsia="en-US"/>
        </w:rPr>
        <w:t xml:space="preserve">14.1. </w:t>
      </w:r>
      <w:r w:rsidRPr="00460868">
        <w:rPr>
          <w:rFonts w:asciiTheme="minorHAnsi" w:hAnsiTheme="minorHAnsi" w:cstheme="minorHAnsi"/>
          <w:sz w:val="22"/>
          <w:szCs w:val="22"/>
          <w:lang w:eastAsia="en-US"/>
        </w:rPr>
        <w:t>Prekėms taikomi aplinkosauginiai reikalavimai vadovaujantis Aplinkos apsaugos kriterijų taikymo, vykdant žaliuosius pirkimus, tvarkos aprašo, patvirtinto 2011 m. birželio 28 d. įsakymu D1-508, II skyriaus 4.1. papunkčiu, X skyriaus 10.1. punktu:</w:t>
      </w:r>
      <w:r w:rsidRPr="00460868">
        <w:rPr>
          <w:rFonts w:asciiTheme="minorHAnsi" w:hAnsiTheme="minorHAnsi" w:cstheme="minorHAnsi"/>
          <w:sz w:val="22"/>
          <w:szCs w:val="22"/>
          <w:lang w:eastAsia="en-US"/>
        </w:rPr>
        <w:tab/>
      </w:r>
      <w:r w:rsidRPr="00460868">
        <w:rPr>
          <w:rFonts w:asciiTheme="minorHAnsi" w:hAnsiTheme="minorHAnsi" w:cstheme="minorHAnsi"/>
          <w:sz w:val="22"/>
          <w:szCs w:val="22"/>
          <w:lang w:eastAsia="en-US"/>
        </w:rPr>
        <w:tab/>
      </w:r>
      <w:r w:rsidRPr="00460868">
        <w:rPr>
          <w:rFonts w:asciiTheme="minorHAnsi" w:hAnsiTheme="minorHAnsi" w:cstheme="minorHAnsi"/>
          <w:sz w:val="22"/>
          <w:szCs w:val="22"/>
          <w:lang w:eastAsia="en-US"/>
        </w:rPr>
        <w:tab/>
      </w:r>
      <w:r w:rsidRPr="00460868">
        <w:rPr>
          <w:rFonts w:asciiTheme="minorHAnsi" w:hAnsiTheme="minorHAnsi" w:cstheme="minorHAnsi"/>
          <w:sz w:val="22"/>
          <w:szCs w:val="22"/>
          <w:lang w:eastAsia="en-US"/>
        </w:rPr>
        <w:tab/>
      </w:r>
      <w:r w:rsidRPr="00460868">
        <w:rPr>
          <w:rFonts w:asciiTheme="minorHAnsi" w:hAnsiTheme="minorHAnsi" w:cstheme="minorHAnsi"/>
          <w:sz w:val="22"/>
          <w:szCs w:val="22"/>
          <w:lang w:eastAsia="en-US"/>
        </w:rPr>
        <w:tab/>
        <w:t>„10.1. transporto priemonė turi atitikti bent vieną iš šių minimalių aplinkos apsaugos kriterijų:;</w:t>
      </w:r>
      <w:r w:rsidRPr="00460868">
        <w:rPr>
          <w:rFonts w:asciiTheme="minorHAnsi" w:hAnsiTheme="minorHAnsi" w:cstheme="minorHAnsi"/>
          <w:sz w:val="22"/>
          <w:szCs w:val="22"/>
          <w:lang w:eastAsia="en-US"/>
        </w:rPr>
        <w:tab/>
        <w:t>10.1.1. atliekant pirkimus Lietuvos Respublikos alternatyviųjų degalų įstatymo 15 straipsnio 1 dalyje nustatytais atvejais ir atsižvelgiant į šio įstatymo 15 straipsnio 3, 4 ir 5 dalyse pirkimams nustatytus reikalavimus, perkama transporto priemonė suprantama kaip apibrėžta Alternatyviųjų degalų įstatymo 2 straipsnio 23 ir (ar) 36 dalyse, išskyrus šio įstatymo 15 straipsnio 7 dalyje nurodytas transporto priemones;.“</w:t>
      </w:r>
    </w:p>
    <w:sectPr w:rsidR="00455B77" w:rsidRPr="0038537C" w:rsidSect="00E872E3">
      <w:pgSz w:w="12240" w:h="15840"/>
      <w:pgMar w:top="851" w:right="720" w:bottom="851" w:left="851" w:header="567" w:footer="567" w:gutter="0"/>
      <w:cols w:space="1296"/>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52248"/>
    <w:multiLevelType w:val="multilevel"/>
    <w:tmpl w:val="708895EC"/>
    <w:lvl w:ilvl="0">
      <w:start w:val="1"/>
      <w:numFmt w:val="decimal"/>
      <w:lvlText w:val="%1."/>
      <w:lvlJc w:val="left"/>
      <w:pPr>
        <w:ind w:left="720" w:hanging="360"/>
      </w:pPr>
    </w:lvl>
    <w:lvl w:ilvl="1">
      <w:start w:val="1"/>
      <w:numFmt w:val="decimal"/>
      <w:isLgl/>
      <w:lvlText w:val="%1.%2."/>
      <w:lvlJc w:val="left"/>
      <w:pPr>
        <w:ind w:left="794" w:hanging="420"/>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1" w15:restartNumberingAfterBreak="0">
    <w:nsid w:val="5FCD0F9B"/>
    <w:multiLevelType w:val="hybridMultilevel"/>
    <w:tmpl w:val="B82A9CF0"/>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9388385">
    <w:abstractNumId w:val="0"/>
  </w:num>
  <w:num w:numId="2" w16cid:durableId="4227968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520"/>
    <w:rsid w:val="0000484C"/>
    <w:rsid w:val="00013434"/>
    <w:rsid w:val="000215F1"/>
    <w:rsid w:val="000428F4"/>
    <w:rsid w:val="00054700"/>
    <w:rsid w:val="00070CCE"/>
    <w:rsid w:val="0007215E"/>
    <w:rsid w:val="00074B5C"/>
    <w:rsid w:val="00080EB8"/>
    <w:rsid w:val="00086357"/>
    <w:rsid w:val="00095B57"/>
    <w:rsid w:val="000A5119"/>
    <w:rsid w:val="000C078B"/>
    <w:rsid w:val="000C7720"/>
    <w:rsid w:val="000D598C"/>
    <w:rsid w:val="000E4DF6"/>
    <w:rsid w:val="000F19B8"/>
    <w:rsid w:val="000F4B95"/>
    <w:rsid w:val="000F6374"/>
    <w:rsid w:val="000F7D8E"/>
    <w:rsid w:val="0013322A"/>
    <w:rsid w:val="00142BE2"/>
    <w:rsid w:val="00156243"/>
    <w:rsid w:val="00163BBC"/>
    <w:rsid w:val="00164660"/>
    <w:rsid w:val="00164973"/>
    <w:rsid w:val="001831C3"/>
    <w:rsid w:val="00192174"/>
    <w:rsid w:val="001A6A3E"/>
    <w:rsid w:val="001B1A74"/>
    <w:rsid w:val="001C7245"/>
    <w:rsid w:val="00207408"/>
    <w:rsid w:val="002277BC"/>
    <w:rsid w:val="00230EB8"/>
    <w:rsid w:val="00236A7E"/>
    <w:rsid w:val="00246B8C"/>
    <w:rsid w:val="00246BC1"/>
    <w:rsid w:val="00246CF7"/>
    <w:rsid w:val="00285797"/>
    <w:rsid w:val="002A5C22"/>
    <w:rsid w:val="002A5F1C"/>
    <w:rsid w:val="002C2466"/>
    <w:rsid w:val="002C47CE"/>
    <w:rsid w:val="002C4AFF"/>
    <w:rsid w:val="002D5AED"/>
    <w:rsid w:val="002E4BD6"/>
    <w:rsid w:val="002F4CBC"/>
    <w:rsid w:val="003017D9"/>
    <w:rsid w:val="00303972"/>
    <w:rsid w:val="00310B6F"/>
    <w:rsid w:val="003111CC"/>
    <w:rsid w:val="003113DE"/>
    <w:rsid w:val="00317A62"/>
    <w:rsid w:val="003275F7"/>
    <w:rsid w:val="0033114C"/>
    <w:rsid w:val="003402DD"/>
    <w:rsid w:val="0034633D"/>
    <w:rsid w:val="00367AE0"/>
    <w:rsid w:val="0037105D"/>
    <w:rsid w:val="00371690"/>
    <w:rsid w:val="00373095"/>
    <w:rsid w:val="00376D5D"/>
    <w:rsid w:val="0038537C"/>
    <w:rsid w:val="003868E1"/>
    <w:rsid w:val="003B478F"/>
    <w:rsid w:val="003C1394"/>
    <w:rsid w:val="00404AB6"/>
    <w:rsid w:val="00406255"/>
    <w:rsid w:val="00415A1C"/>
    <w:rsid w:val="00420352"/>
    <w:rsid w:val="00424DF0"/>
    <w:rsid w:val="00430913"/>
    <w:rsid w:val="00433FD1"/>
    <w:rsid w:val="00437F70"/>
    <w:rsid w:val="00441391"/>
    <w:rsid w:val="0044328D"/>
    <w:rsid w:val="0044750A"/>
    <w:rsid w:val="00455B77"/>
    <w:rsid w:val="00460868"/>
    <w:rsid w:val="00467BF7"/>
    <w:rsid w:val="00481DF2"/>
    <w:rsid w:val="00481E42"/>
    <w:rsid w:val="00484FC7"/>
    <w:rsid w:val="00494D06"/>
    <w:rsid w:val="004A307F"/>
    <w:rsid w:val="004B1808"/>
    <w:rsid w:val="004C352E"/>
    <w:rsid w:val="004D3125"/>
    <w:rsid w:val="004E429F"/>
    <w:rsid w:val="004F5206"/>
    <w:rsid w:val="004F6891"/>
    <w:rsid w:val="00524B2E"/>
    <w:rsid w:val="00527BFA"/>
    <w:rsid w:val="0054135C"/>
    <w:rsid w:val="005449AA"/>
    <w:rsid w:val="00552464"/>
    <w:rsid w:val="00566F3B"/>
    <w:rsid w:val="005721BD"/>
    <w:rsid w:val="0059629C"/>
    <w:rsid w:val="005A5F1E"/>
    <w:rsid w:val="005B018E"/>
    <w:rsid w:val="005C120B"/>
    <w:rsid w:val="005D2A24"/>
    <w:rsid w:val="005E0807"/>
    <w:rsid w:val="005E1BC3"/>
    <w:rsid w:val="005E29BF"/>
    <w:rsid w:val="005E4C29"/>
    <w:rsid w:val="006105C4"/>
    <w:rsid w:val="0061408E"/>
    <w:rsid w:val="00620A09"/>
    <w:rsid w:val="00636386"/>
    <w:rsid w:val="006439BF"/>
    <w:rsid w:val="0065462D"/>
    <w:rsid w:val="00654C26"/>
    <w:rsid w:val="006761A8"/>
    <w:rsid w:val="00681E59"/>
    <w:rsid w:val="006862F5"/>
    <w:rsid w:val="00692383"/>
    <w:rsid w:val="006D785C"/>
    <w:rsid w:val="007017AB"/>
    <w:rsid w:val="00713DA4"/>
    <w:rsid w:val="00720F92"/>
    <w:rsid w:val="00725AF2"/>
    <w:rsid w:val="00725E50"/>
    <w:rsid w:val="0073110A"/>
    <w:rsid w:val="00742601"/>
    <w:rsid w:val="00746A0B"/>
    <w:rsid w:val="00747051"/>
    <w:rsid w:val="007734BB"/>
    <w:rsid w:val="0079375A"/>
    <w:rsid w:val="007A0083"/>
    <w:rsid w:val="007C1D14"/>
    <w:rsid w:val="007C20FD"/>
    <w:rsid w:val="007C2A97"/>
    <w:rsid w:val="007C5CDF"/>
    <w:rsid w:val="007E09EF"/>
    <w:rsid w:val="007E4D60"/>
    <w:rsid w:val="007E7EF4"/>
    <w:rsid w:val="007F2520"/>
    <w:rsid w:val="00804B06"/>
    <w:rsid w:val="00821811"/>
    <w:rsid w:val="00837A82"/>
    <w:rsid w:val="00854E49"/>
    <w:rsid w:val="00857940"/>
    <w:rsid w:val="008B32A8"/>
    <w:rsid w:val="008C2484"/>
    <w:rsid w:val="008D0F6A"/>
    <w:rsid w:val="0090254D"/>
    <w:rsid w:val="00903856"/>
    <w:rsid w:val="00926549"/>
    <w:rsid w:val="00927365"/>
    <w:rsid w:val="00936781"/>
    <w:rsid w:val="009407AC"/>
    <w:rsid w:val="00947030"/>
    <w:rsid w:val="00950910"/>
    <w:rsid w:val="009526A8"/>
    <w:rsid w:val="00960627"/>
    <w:rsid w:val="00972BFF"/>
    <w:rsid w:val="0097796A"/>
    <w:rsid w:val="009A465B"/>
    <w:rsid w:val="009A6078"/>
    <w:rsid w:val="009B0876"/>
    <w:rsid w:val="009B6134"/>
    <w:rsid w:val="009D69AB"/>
    <w:rsid w:val="009D7629"/>
    <w:rsid w:val="00A02CAA"/>
    <w:rsid w:val="00A03CE2"/>
    <w:rsid w:val="00A229C7"/>
    <w:rsid w:val="00A24D57"/>
    <w:rsid w:val="00A55938"/>
    <w:rsid w:val="00A56108"/>
    <w:rsid w:val="00A60479"/>
    <w:rsid w:val="00A73C05"/>
    <w:rsid w:val="00A91463"/>
    <w:rsid w:val="00AA209B"/>
    <w:rsid w:val="00AB503D"/>
    <w:rsid w:val="00AF1F77"/>
    <w:rsid w:val="00AF21BF"/>
    <w:rsid w:val="00AF2425"/>
    <w:rsid w:val="00AF468B"/>
    <w:rsid w:val="00AF748E"/>
    <w:rsid w:val="00B10646"/>
    <w:rsid w:val="00B136C1"/>
    <w:rsid w:val="00B16966"/>
    <w:rsid w:val="00B17BA5"/>
    <w:rsid w:val="00B2173F"/>
    <w:rsid w:val="00B26F15"/>
    <w:rsid w:val="00B41C82"/>
    <w:rsid w:val="00B81A88"/>
    <w:rsid w:val="00B84440"/>
    <w:rsid w:val="00B85CEF"/>
    <w:rsid w:val="00B864A5"/>
    <w:rsid w:val="00B96F4D"/>
    <w:rsid w:val="00BA3EFA"/>
    <w:rsid w:val="00BA4577"/>
    <w:rsid w:val="00BA7C9B"/>
    <w:rsid w:val="00BB3F97"/>
    <w:rsid w:val="00BB7BD0"/>
    <w:rsid w:val="00BE200E"/>
    <w:rsid w:val="00BF4C1F"/>
    <w:rsid w:val="00C0072C"/>
    <w:rsid w:val="00C03C7B"/>
    <w:rsid w:val="00C05FA8"/>
    <w:rsid w:val="00C26990"/>
    <w:rsid w:val="00C34AB4"/>
    <w:rsid w:val="00C571FC"/>
    <w:rsid w:val="00C72767"/>
    <w:rsid w:val="00C73568"/>
    <w:rsid w:val="00C80C56"/>
    <w:rsid w:val="00C81010"/>
    <w:rsid w:val="00C87C1A"/>
    <w:rsid w:val="00C93B83"/>
    <w:rsid w:val="00C95D7D"/>
    <w:rsid w:val="00C9663A"/>
    <w:rsid w:val="00CA135D"/>
    <w:rsid w:val="00D2378B"/>
    <w:rsid w:val="00D40C68"/>
    <w:rsid w:val="00D40E2D"/>
    <w:rsid w:val="00D41484"/>
    <w:rsid w:val="00D4255F"/>
    <w:rsid w:val="00D80641"/>
    <w:rsid w:val="00D905B9"/>
    <w:rsid w:val="00DA3580"/>
    <w:rsid w:val="00DB18EA"/>
    <w:rsid w:val="00DB4988"/>
    <w:rsid w:val="00DB7AC1"/>
    <w:rsid w:val="00DD15F6"/>
    <w:rsid w:val="00DD296E"/>
    <w:rsid w:val="00DD7DB3"/>
    <w:rsid w:val="00DE2ADE"/>
    <w:rsid w:val="00DE538E"/>
    <w:rsid w:val="00DE5867"/>
    <w:rsid w:val="00DF12F5"/>
    <w:rsid w:val="00DF5E42"/>
    <w:rsid w:val="00E00699"/>
    <w:rsid w:val="00E162D8"/>
    <w:rsid w:val="00E17B0E"/>
    <w:rsid w:val="00E23E8D"/>
    <w:rsid w:val="00E36F79"/>
    <w:rsid w:val="00E37164"/>
    <w:rsid w:val="00E427E7"/>
    <w:rsid w:val="00E57D1E"/>
    <w:rsid w:val="00E62B66"/>
    <w:rsid w:val="00E7684A"/>
    <w:rsid w:val="00E85D61"/>
    <w:rsid w:val="00E872E3"/>
    <w:rsid w:val="00E87D0B"/>
    <w:rsid w:val="00E95122"/>
    <w:rsid w:val="00EC2FE0"/>
    <w:rsid w:val="00EC5943"/>
    <w:rsid w:val="00F340D5"/>
    <w:rsid w:val="00F66656"/>
    <w:rsid w:val="00F83721"/>
    <w:rsid w:val="00F84123"/>
    <w:rsid w:val="00F9597A"/>
    <w:rsid w:val="00FB00A0"/>
    <w:rsid w:val="00FB1267"/>
    <w:rsid w:val="00FE2A06"/>
    <w:rsid w:val="00FF2A9F"/>
    <w:rsid w:val="00FF45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3DAAB2"/>
  <w15:docId w15:val="{087097C7-4066-4CE4-935B-0980EAF54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paragraph" w:styleId="Komentarotema">
    <w:name w:val="annotation subject"/>
    <w:basedOn w:val="Komentarotekstas"/>
    <w:next w:val="Komentarotekstas"/>
    <w:link w:val="KomentarotemaDiagrama"/>
    <w:uiPriority w:val="99"/>
    <w:semiHidden/>
    <w:unhideWhenUsed/>
    <w:rsid w:val="00725E50"/>
    <w:pPr>
      <w:widowControl w:val="0"/>
      <w:autoSpaceDE w:val="0"/>
      <w:autoSpaceDN w:val="0"/>
      <w:adjustRightInd w:val="0"/>
      <w:spacing w:before="0" w:after="0"/>
      <w:ind w:firstLine="720"/>
    </w:pPr>
    <w:rPr>
      <w:rFonts w:cs="Arial"/>
      <w:b/>
      <w:bCs/>
      <w:snapToGrid/>
      <w:lang w:val="lt-LT" w:eastAsia="lt-LT"/>
    </w:rPr>
  </w:style>
  <w:style w:type="character" w:customStyle="1" w:styleId="KomentarotemaDiagrama">
    <w:name w:val="Komentaro tema Diagrama"/>
    <w:basedOn w:val="KomentarotekstasDiagrama"/>
    <w:link w:val="Komentarotema"/>
    <w:uiPriority w:val="99"/>
    <w:semiHidden/>
    <w:rsid w:val="00725E50"/>
    <w:rPr>
      <w:rFonts w:ascii="Arial" w:hAnsi="Arial" w:cs="Arial"/>
      <w:b/>
      <w:bCs/>
      <w:snapToGrid/>
      <w:lang w:val="sv-SE" w:eastAsia="en-US"/>
    </w:rPr>
  </w:style>
  <w:style w:type="table" w:styleId="Lentelstinklelis">
    <w:name w:val="Table Grid"/>
    <w:basedOn w:val="prastojilentel"/>
    <w:uiPriority w:val="39"/>
    <w:rsid w:val="00FF2A9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4B180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0685806">
      <w:bodyDiv w:val="1"/>
      <w:marLeft w:val="0"/>
      <w:marRight w:val="0"/>
      <w:marTop w:val="0"/>
      <w:marBottom w:val="0"/>
      <w:divBdr>
        <w:top w:val="none" w:sz="0" w:space="0" w:color="auto"/>
        <w:left w:val="none" w:sz="0" w:space="0" w:color="auto"/>
        <w:bottom w:val="none" w:sz="0" w:space="0" w:color="auto"/>
        <w:right w:val="none" w:sz="0" w:space="0" w:color="auto"/>
      </w:divBdr>
      <w:divsChild>
        <w:div w:id="36008134">
          <w:marLeft w:val="0"/>
          <w:marRight w:val="0"/>
          <w:marTop w:val="0"/>
          <w:marBottom w:val="0"/>
          <w:divBdr>
            <w:top w:val="none" w:sz="0" w:space="0" w:color="auto"/>
            <w:left w:val="none" w:sz="0" w:space="0" w:color="auto"/>
            <w:bottom w:val="none" w:sz="0" w:space="0" w:color="auto"/>
            <w:right w:val="none" w:sz="0" w:space="0" w:color="auto"/>
          </w:divBdr>
        </w:div>
        <w:div w:id="338392008">
          <w:marLeft w:val="0"/>
          <w:marRight w:val="0"/>
          <w:marTop w:val="0"/>
          <w:marBottom w:val="0"/>
          <w:divBdr>
            <w:top w:val="none" w:sz="0" w:space="0" w:color="auto"/>
            <w:left w:val="none" w:sz="0" w:space="0" w:color="auto"/>
            <w:bottom w:val="none" w:sz="0" w:space="0" w:color="auto"/>
            <w:right w:val="none" w:sz="0" w:space="0" w:color="auto"/>
          </w:divBdr>
          <w:divsChild>
            <w:div w:id="1921527290">
              <w:marLeft w:val="0"/>
              <w:marRight w:val="0"/>
              <w:marTop w:val="0"/>
              <w:marBottom w:val="0"/>
              <w:divBdr>
                <w:top w:val="none" w:sz="0" w:space="0" w:color="auto"/>
                <w:left w:val="none" w:sz="0" w:space="0" w:color="auto"/>
                <w:bottom w:val="none" w:sz="0" w:space="0" w:color="auto"/>
                <w:right w:val="none" w:sz="0" w:space="0" w:color="auto"/>
              </w:divBdr>
            </w:div>
            <w:div w:id="1805155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www.AutoTyr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23F129-6F0E-475E-AD3A-9CFECB8A2D19}">
  <ds:schemaRefs>
    <ds:schemaRef ds:uri="http://schemas.microsoft.com/office/2006/metadata/properties"/>
    <ds:schemaRef ds:uri="http://schemas.microsoft.com/office/infopath/2007/PartnerControls"/>
    <ds:schemaRef ds:uri="73c12c3c-c3f7-467e-864c-fd58412d3ab1"/>
  </ds:schemaRefs>
</ds:datastoreItem>
</file>

<file path=customXml/itemProps2.xml><?xml version="1.0" encoding="utf-8"?>
<ds:datastoreItem xmlns:ds="http://schemas.openxmlformats.org/officeDocument/2006/customXml" ds:itemID="{453BBB7A-4E3E-4906-B438-2A497E40639C}">
  <ds:schemaRefs>
    <ds:schemaRef ds:uri="http://schemas.openxmlformats.org/officeDocument/2006/bibliography"/>
  </ds:schemaRefs>
</ds:datastoreItem>
</file>

<file path=customXml/itemProps3.xml><?xml version="1.0" encoding="utf-8"?>
<ds:datastoreItem xmlns:ds="http://schemas.openxmlformats.org/officeDocument/2006/customXml" ds:itemID="{20CAE0BF-C49A-4ADB-85AF-547C6C21AFEF}">
  <ds:schemaRefs>
    <ds:schemaRef ds:uri="http://schemas.microsoft.com/sharepoint/v3/contenttype/forms"/>
  </ds:schemaRefs>
</ds:datastoreItem>
</file>

<file path=customXml/itemProps4.xml><?xml version="1.0" encoding="utf-8"?>
<ds:datastoreItem xmlns:ds="http://schemas.openxmlformats.org/officeDocument/2006/customXml" ds:itemID="{6E0C7B03-48DA-4908-B820-1EF624E555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2194</TotalTime>
  <Pages>3</Pages>
  <Words>5088</Words>
  <Characters>2901</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Bendroji techninė specifikacija 3 dalims</vt:lpstr>
    </vt:vector>
  </TitlesOfParts>
  <Company/>
  <LinksUpToDate>false</LinksUpToDate>
  <CharactersWithSpaces>7974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Bendroji techninė specifikacija 3 dalims</dc:title>
  <dc:creator>Arvydas Juška</dc:creator>
  <cp:lastModifiedBy>Giedrė Žilionienė</cp:lastModifiedBy>
  <cp:revision>31</cp:revision>
  <cp:lastPrinted>2024-07-22T09:36:00Z</cp:lastPrinted>
  <dcterms:created xsi:type="dcterms:W3CDTF">2026-03-17T12:08:00Z</dcterms:created>
  <dcterms:modified xsi:type="dcterms:W3CDTF">2026-05-11T12:35:00Z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